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AC3C6" w14:textId="4F314050" w:rsidR="0099530F" w:rsidRPr="0099530F" w:rsidRDefault="0099530F" w:rsidP="009058AB">
      <w:pPr>
        <w:jc w:val="center"/>
        <w:rPr>
          <w:rStyle w:val="markedcontent"/>
          <w:rFonts w:ascii="Calibri Light" w:hAnsi="Calibri Light" w:cs="Calibri Light"/>
          <w:b/>
          <w:bCs/>
          <w:sz w:val="28"/>
          <w:szCs w:val="28"/>
        </w:rPr>
      </w:pPr>
      <w:bookmarkStart w:id="0" w:name="_GoBack"/>
      <w:bookmarkEnd w:id="0"/>
      <w:r w:rsidRPr="0099530F">
        <w:rPr>
          <w:rStyle w:val="markedcontent"/>
          <w:rFonts w:ascii="Calibri Light" w:hAnsi="Calibri Light" w:cs="Calibri Light"/>
          <w:b/>
          <w:bCs/>
          <w:sz w:val="28"/>
          <w:szCs w:val="28"/>
        </w:rPr>
        <w:t xml:space="preserve">Hodnotenie </w:t>
      </w:r>
      <w:r>
        <w:rPr>
          <w:rStyle w:val="markedcontent"/>
          <w:rFonts w:ascii="Calibri Light" w:hAnsi="Calibri Light" w:cs="Calibri Light"/>
          <w:b/>
          <w:bCs/>
          <w:sz w:val="28"/>
          <w:szCs w:val="28"/>
        </w:rPr>
        <w:t xml:space="preserve">nelesných </w:t>
      </w:r>
      <w:r w:rsidRPr="0099530F">
        <w:rPr>
          <w:rStyle w:val="markedcontent"/>
          <w:rFonts w:ascii="Calibri Light" w:hAnsi="Calibri Light" w:cs="Calibri Light"/>
          <w:b/>
          <w:bCs/>
          <w:sz w:val="28"/>
          <w:szCs w:val="28"/>
        </w:rPr>
        <w:t xml:space="preserve">biotopov európskeho významu </w:t>
      </w:r>
      <w:r w:rsidR="001C70D4">
        <w:rPr>
          <w:rStyle w:val="markedcontent"/>
          <w:rFonts w:ascii="Calibri Light" w:hAnsi="Calibri Light" w:cs="Calibri Light"/>
          <w:b/>
          <w:bCs/>
          <w:sz w:val="28"/>
          <w:szCs w:val="28"/>
        </w:rPr>
        <w:t>v</w:t>
      </w:r>
      <w:r w:rsidR="009058AB">
        <w:rPr>
          <w:rStyle w:val="markedcontent"/>
          <w:rFonts w:ascii="Calibri Light" w:hAnsi="Calibri Light" w:cs="Calibri Light"/>
          <w:b/>
          <w:bCs/>
          <w:sz w:val="28"/>
          <w:szCs w:val="28"/>
        </w:rPr>
        <w:t> </w:t>
      </w:r>
      <w:r w:rsidR="001C70D4">
        <w:rPr>
          <w:rStyle w:val="markedcontent"/>
          <w:rFonts w:ascii="Calibri Light" w:hAnsi="Calibri Light" w:cs="Calibri Light"/>
          <w:b/>
          <w:bCs/>
          <w:sz w:val="28"/>
          <w:szCs w:val="28"/>
        </w:rPr>
        <w:t>N</w:t>
      </w:r>
      <w:r w:rsidR="009058AB">
        <w:rPr>
          <w:rStyle w:val="markedcontent"/>
          <w:rFonts w:ascii="Calibri Light" w:hAnsi="Calibri Light" w:cs="Calibri Light"/>
          <w:b/>
          <w:bCs/>
          <w:sz w:val="28"/>
          <w:szCs w:val="28"/>
        </w:rPr>
        <w:t xml:space="preserve">P, ktoré sú predmetom ochrany </w:t>
      </w:r>
      <w:r w:rsidR="004F5DE2">
        <w:rPr>
          <w:rStyle w:val="markedcontent"/>
          <w:rFonts w:ascii="Calibri Light" w:hAnsi="Calibri Light" w:cs="Calibri Light"/>
          <w:b/>
          <w:bCs/>
          <w:sz w:val="28"/>
          <w:szCs w:val="28"/>
        </w:rPr>
        <w:t>v UEV</w:t>
      </w:r>
      <w:r w:rsidR="001C70D4">
        <w:rPr>
          <w:rStyle w:val="markedcontent"/>
          <w:rFonts w:ascii="Calibri Light" w:hAnsi="Calibri Light" w:cs="Calibri Light"/>
          <w:b/>
          <w:bCs/>
          <w:sz w:val="28"/>
          <w:szCs w:val="28"/>
        </w:rPr>
        <w:t xml:space="preserve"> </w:t>
      </w:r>
      <w:r w:rsidRPr="0099530F">
        <w:rPr>
          <w:rStyle w:val="markedcontent"/>
          <w:rFonts w:ascii="Calibri Light" w:hAnsi="Calibri Light" w:cs="Calibri Light"/>
          <w:b/>
          <w:bCs/>
          <w:sz w:val="28"/>
          <w:szCs w:val="28"/>
        </w:rPr>
        <w:t xml:space="preserve">a stanovenie cieľov </w:t>
      </w:r>
      <w:r w:rsidR="009058AB">
        <w:rPr>
          <w:rStyle w:val="markedcontent"/>
          <w:rFonts w:ascii="Calibri Light" w:hAnsi="Calibri Light" w:cs="Calibri Light"/>
          <w:b/>
          <w:bCs/>
          <w:sz w:val="28"/>
          <w:szCs w:val="28"/>
        </w:rPr>
        <w:t xml:space="preserve">ich </w:t>
      </w:r>
      <w:r w:rsidRPr="0099530F">
        <w:rPr>
          <w:rStyle w:val="markedcontent"/>
          <w:rFonts w:ascii="Calibri Light" w:hAnsi="Calibri Light" w:cs="Calibri Light"/>
          <w:b/>
          <w:bCs/>
          <w:sz w:val="28"/>
          <w:szCs w:val="28"/>
        </w:rPr>
        <w:t>ochrany</w:t>
      </w:r>
    </w:p>
    <w:p w14:paraId="0975F694" w14:textId="77777777" w:rsidR="00D016BE" w:rsidRDefault="00D016BE" w:rsidP="00E0013F">
      <w:pPr>
        <w:jc w:val="both"/>
        <w:rPr>
          <w:rStyle w:val="markedcontent"/>
          <w:rFonts w:ascii="Calibri Light" w:hAnsi="Calibri Light" w:cs="Calibri Light"/>
          <w:b/>
          <w:bCs/>
        </w:rPr>
      </w:pPr>
    </w:p>
    <w:p w14:paraId="5C35415F" w14:textId="77777777" w:rsidR="00D016BE" w:rsidRPr="00D016BE" w:rsidRDefault="00D016BE" w:rsidP="00D016BE">
      <w:pPr>
        <w:jc w:val="both"/>
        <w:rPr>
          <w:rStyle w:val="markedcontent"/>
          <w:rFonts w:ascii="Calibri Light" w:hAnsi="Calibri Light" w:cs="Calibri Light"/>
          <w:b/>
          <w:bCs/>
          <w:i/>
          <w:iCs/>
        </w:rPr>
      </w:pPr>
      <w:r w:rsidRPr="00D016BE">
        <w:rPr>
          <w:rStyle w:val="markedcontent"/>
          <w:rFonts w:ascii="Calibri Light" w:hAnsi="Calibri Light" w:cs="Calibri Light"/>
          <w:b/>
          <w:bCs/>
          <w:i/>
          <w:iCs/>
        </w:rPr>
        <w:t>Hodnotenie biotopov európskeho významu a stanovenie cieľov ochrany v SKUEV0197 Salatín</w:t>
      </w:r>
    </w:p>
    <w:p w14:paraId="0219D00D" w14:textId="77777777" w:rsidR="00D016BE" w:rsidRPr="009C5F86" w:rsidRDefault="00D016BE" w:rsidP="00D016BE">
      <w:pPr>
        <w:jc w:val="both"/>
        <w:rPr>
          <w:rFonts w:ascii="Calibri Light" w:hAnsi="Calibri Light" w:cs="Calibri Light"/>
          <w:bCs/>
        </w:rPr>
      </w:pPr>
      <w:r w:rsidRPr="00601905">
        <w:rPr>
          <w:rFonts w:ascii="Calibri Light" w:hAnsi="Calibri Light" w:cs="Calibri Light"/>
          <w:bCs/>
        </w:rPr>
        <w:t xml:space="preserve">Zachovanie stavu biotopu </w:t>
      </w:r>
      <w:r w:rsidRPr="00601905">
        <w:rPr>
          <w:rFonts w:ascii="Calibri Light" w:hAnsi="Calibri Light" w:cs="Calibri Light"/>
          <w:b/>
          <w:bCs/>
        </w:rPr>
        <w:t>Al3 (6170) Alpínske a subalpínske vápnomilné travinno-bylinné porasty</w:t>
      </w:r>
      <w:r w:rsidRPr="00601905">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7F7843ED" w14:textId="77777777" w:rsidTr="009C1E89">
        <w:tc>
          <w:tcPr>
            <w:tcW w:w="3607" w:type="dxa"/>
          </w:tcPr>
          <w:p w14:paraId="334F43D6"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02EA3CAB"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6F262105"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24CD9FCD"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74B5AE2D" w14:textId="77777777" w:rsidTr="009C1E89">
        <w:tc>
          <w:tcPr>
            <w:tcW w:w="3607" w:type="dxa"/>
          </w:tcPr>
          <w:p w14:paraId="43D2CDBD"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092BA23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69FA76D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45 (39)</w:t>
            </w:r>
          </w:p>
        </w:tc>
        <w:tc>
          <w:tcPr>
            <w:tcW w:w="2830" w:type="dxa"/>
          </w:tcPr>
          <w:p w14:paraId="48AECB2F"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existujúcu výmeru biotopu.</w:t>
            </w:r>
          </w:p>
        </w:tc>
      </w:tr>
      <w:tr w:rsidR="00D016BE" w:rsidRPr="009C5F86" w14:paraId="513FF4C9" w14:textId="77777777" w:rsidTr="009C1E89">
        <w:tc>
          <w:tcPr>
            <w:tcW w:w="3607" w:type="dxa"/>
          </w:tcPr>
          <w:p w14:paraId="78E7E7F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73BAACB1"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5B800AE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7 druhov</w:t>
            </w:r>
          </w:p>
        </w:tc>
        <w:tc>
          <w:tcPr>
            <w:tcW w:w="2830" w:type="dxa"/>
          </w:tcPr>
          <w:p w14:paraId="5A2ED22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druhová zloženie: </w:t>
            </w:r>
            <w:r w:rsidRPr="00190C04">
              <w:rPr>
                <w:rFonts w:ascii="Calibri Light" w:hAnsi="Calibri Light" w:cs="Calibri Light"/>
                <w:i/>
                <w:sz w:val="20"/>
                <w:szCs w:val="20"/>
              </w:rPr>
              <w:t>Bartsia alpina, Festuca versicolor, Pedicularis verticillata, Anthyllis vulneraria subsp. alpestris, Aster alpinus, Campanula carpatica, Carex sempervirens, Gentiana clusii, Gentianella fatrae, Kernera saxatilis, Minuartia langii, Primula auricula subsp. hungarica, Pulsatilla slavica, Rhodax alpestris, Saxifraga paniculata, Scabiosa lucida, Soldanella carpatica, Thymus pulcherrimus, Sesleria albicans, Dianthus nitidus, Festuca tatrae,</w:t>
            </w:r>
          </w:p>
        </w:tc>
      </w:tr>
      <w:tr w:rsidR="00D016BE" w:rsidRPr="009C5F86" w14:paraId="17A69888" w14:textId="77777777" w:rsidTr="009C1E89">
        <w:tc>
          <w:tcPr>
            <w:tcW w:w="3607" w:type="dxa"/>
          </w:tcPr>
          <w:p w14:paraId="1D9E90B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6722CA8B"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3CC11F5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20 %</w:t>
            </w:r>
          </w:p>
        </w:tc>
        <w:tc>
          <w:tcPr>
            <w:tcW w:w="2830" w:type="dxa"/>
          </w:tcPr>
          <w:p w14:paraId="57DB6B0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Udržať nízke zastúpenie drevín a krovín</w:t>
            </w:r>
          </w:p>
        </w:tc>
      </w:tr>
      <w:tr w:rsidR="00D016BE" w:rsidRPr="009C5F86" w14:paraId="1EA0F51F" w14:textId="77777777" w:rsidTr="009C1E89">
        <w:tc>
          <w:tcPr>
            <w:tcW w:w="3607" w:type="dxa"/>
          </w:tcPr>
          <w:p w14:paraId="6D3665D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sasprávajúcich druhov</w:t>
            </w:r>
          </w:p>
        </w:tc>
        <w:tc>
          <w:tcPr>
            <w:tcW w:w="1543" w:type="dxa"/>
          </w:tcPr>
          <w:p w14:paraId="5AED80B5"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646F81FC" w14:textId="77777777" w:rsidR="00D016BE" w:rsidRPr="00190C04" w:rsidRDefault="00D016BE" w:rsidP="009C1E89">
            <w:pPr>
              <w:jc w:val="both"/>
              <w:rPr>
                <w:rFonts w:ascii="Calibri Light" w:hAnsi="Calibri Light" w:cs="Calibri Light"/>
                <w:sz w:val="20"/>
                <w:szCs w:val="20"/>
              </w:rPr>
            </w:pPr>
          </w:p>
        </w:tc>
        <w:tc>
          <w:tcPr>
            <w:tcW w:w="1082" w:type="dxa"/>
          </w:tcPr>
          <w:p w14:paraId="24DA7F68"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1 %</w:t>
            </w:r>
          </w:p>
        </w:tc>
        <w:tc>
          <w:tcPr>
            <w:tcW w:w="2830" w:type="dxa"/>
          </w:tcPr>
          <w:p w14:paraId="6D5690F8"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Minimálne zastúpenie nepôvodných druhov a žiadne zastúpenie inváznych druhov</w:t>
            </w:r>
          </w:p>
          <w:p w14:paraId="2D047248" w14:textId="77777777" w:rsidR="00D016BE" w:rsidRPr="00190C04" w:rsidRDefault="00D016BE" w:rsidP="009C1E89">
            <w:pPr>
              <w:jc w:val="both"/>
              <w:rPr>
                <w:rFonts w:ascii="Calibri Light" w:hAnsi="Calibri Light" w:cs="Calibri Light"/>
                <w:sz w:val="20"/>
                <w:szCs w:val="20"/>
              </w:rPr>
            </w:pPr>
          </w:p>
        </w:tc>
      </w:tr>
    </w:tbl>
    <w:p w14:paraId="1FE86C3F" w14:textId="77777777" w:rsidR="00D016BE" w:rsidRDefault="00D016BE" w:rsidP="00D016BE">
      <w:pPr>
        <w:jc w:val="both"/>
        <w:rPr>
          <w:rFonts w:ascii="Calibri Light" w:hAnsi="Calibri Light" w:cs="Calibri Light"/>
        </w:rPr>
      </w:pPr>
    </w:p>
    <w:p w14:paraId="7876B642" w14:textId="21904997" w:rsidR="00D016BE" w:rsidRPr="009C5F86" w:rsidRDefault="00D016BE" w:rsidP="00D016BE">
      <w:pPr>
        <w:jc w:val="both"/>
        <w:rPr>
          <w:rFonts w:ascii="Calibri Light" w:hAnsi="Calibri Light" w:cs="Calibri Light"/>
          <w:bCs/>
        </w:rPr>
      </w:pPr>
      <w:r w:rsidRPr="00EB5A69">
        <w:rPr>
          <w:rFonts w:ascii="Calibri Light" w:hAnsi="Calibri Light" w:cs="Calibri Light"/>
          <w:bCs/>
        </w:rPr>
        <w:t xml:space="preserve">Zachovanie priaznivého stavu biotopu </w:t>
      </w:r>
      <w:r w:rsidRPr="00EB5A69">
        <w:rPr>
          <w:rFonts w:ascii="Calibri Light" w:hAnsi="Calibri Light" w:cs="Calibri Light"/>
          <w:b/>
          <w:bCs/>
        </w:rPr>
        <w:t>Sk1 (8210) Karbonátové skalné steny a svahy so štrbinovou vegetáciou</w:t>
      </w:r>
      <w:r w:rsidRPr="00EB5A69">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2CE36F03" w14:textId="77777777" w:rsidTr="009C1E89">
        <w:tc>
          <w:tcPr>
            <w:tcW w:w="3607" w:type="dxa"/>
          </w:tcPr>
          <w:p w14:paraId="7D3B065F"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5C706937"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5F8142D0"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7CED0B9D"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17D5D9DA" w14:textId="77777777" w:rsidTr="009C1E89">
        <w:tc>
          <w:tcPr>
            <w:tcW w:w="3607" w:type="dxa"/>
          </w:tcPr>
          <w:p w14:paraId="2C268C0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5DD5A188"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67A2CDD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22</w:t>
            </w:r>
          </w:p>
        </w:tc>
        <w:tc>
          <w:tcPr>
            <w:tcW w:w="2830" w:type="dxa"/>
          </w:tcPr>
          <w:p w14:paraId="6BBEF54F"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4DCBAAC2" w14:textId="77777777" w:rsidTr="009C1E89">
        <w:tc>
          <w:tcPr>
            <w:tcW w:w="3607" w:type="dxa"/>
          </w:tcPr>
          <w:p w14:paraId="0213474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38A33D46"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69727A4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4 druhy</w:t>
            </w:r>
          </w:p>
        </w:tc>
        <w:tc>
          <w:tcPr>
            <w:tcW w:w="2830" w:type="dxa"/>
          </w:tcPr>
          <w:p w14:paraId="67C9CA16" w14:textId="77777777" w:rsidR="00D016BE" w:rsidRPr="00190C04" w:rsidRDefault="00D016BE" w:rsidP="009C1E89">
            <w:pPr>
              <w:jc w:val="both"/>
              <w:rPr>
                <w:rFonts w:ascii="Calibri Light" w:hAnsi="Calibri Light" w:cs="Calibri Light"/>
                <w:i/>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Asplenium ruta-muraria, Asplenium trichomanes, Asplenium</w:t>
            </w:r>
          </w:p>
          <w:p w14:paraId="435A9518"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i/>
                <w:sz w:val="20"/>
                <w:szCs w:val="20"/>
              </w:rPr>
              <w:t xml:space="preserve">viride, Aster alpinus, Campanula carpatica, Campanula cochlearifolia, Carex sempervirens, Crepis jacquinii, Cystopteris fragilis, Dianthus </w:t>
            </w:r>
            <w:r w:rsidRPr="00190C04">
              <w:rPr>
                <w:rFonts w:ascii="Calibri Light" w:hAnsi="Calibri Light" w:cs="Calibri Light"/>
                <w:i/>
                <w:sz w:val="20"/>
                <w:szCs w:val="20"/>
              </w:rPr>
              <w:lastRenderedPageBreak/>
              <w:t>praecox, Draba aizoides, Erysimum sp., Gentiana clusii, Jovibarba globifera susp. glabrescens, Moehringia muscosa, Phyllitis scolopendrium, Primula auricula, Trisetum alpestre</w:t>
            </w:r>
            <w:r w:rsidRPr="00190C04">
              <w:rPr>
                <w:rFonts w:ascii="Calibri Light" w:hAnsi="Calibri Light" w:cs="Calibri Light"/>
                <w:sz w:val="20"/>
                <w:szCs w:val="20"/>
              </w:rPr>
              <w:t>.</w:t>
            </w:r>
          </w:p>
          <w:p w14:paraId="0516912A" w14:textId="77777777" w:rsidR="00D016BE" w:rsidRPr="00190C04" w:rsidRDefault="00D016BE" w:rsidP="009C1E89">
            <w:pPr>
              <w:jc w:val="both"/>
              <w:rPr>
                <w:rFonts w:ascii="Calibri Light" w:hAnsi="Calibri Light" w:cs="Calibri Light"/>
                <w:sz w:val="20"/>
                <w:szCs w:val="20"/>
              </w:rPr>
            </w:pPr>
          </w:p>
        </w:tc>
      </w:tr>
      <w:tr w:rsidR="00D016BE" w:rsidRPr="009C5F86" w14:paraId="3DA17C24" w14:textId="77777777" w:rsidTr="009C1E89">
        <w:tc>
          <w:tcPr>
            <w:tcW w:w="3607" w:type="dxa"/>
          </w:tcPr>
          <w:p w14:paraId="1962BEA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Vertikálna štruktúra biotopu</w:t>
            </w:r>
          </w:p>
        </w:tc>
        <w:tc>
          <w:tcPr>
            <w:tcW w:w="1543" w:type="dxa"/>
          </w:tcPr>
          <w:p w14:paraId="7C38CEE7"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2A6663A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10 %</w:t>
            </w:r>
          </w:p>
        </w:tc>
        <w:tc>
          <w:tcPr>
            <w:tcW w:w="2830" w:type="dxa"/>
          </w:tcPr>
          <w:p w14:paraId="3509377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Minimálny výskyt drevín na skalných útvaroch</w:t>
            </w:r>
          </w:p>
        </w:tc>
      </w:tr>
      <w:tr w:rsidR="00D016BE" w:rsidRPr="009C5F86" w14:paraId="057AE511" w14:textId="77777777" w:rsidTr="009C1E89">
        <w:tc>
          <w:tcPr>
            <w:tcW w:w="3607" w:type="dxa"/>
          </w:tcPr>
          <w:p w14:paraId="7724357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sasprávajúcich druhov</w:t>
            </w:r>
          </w:p>
        </w:tc>
        <w:tc>
          <w:tcPr>
            <w:tcW w:w="1543" w:type="dxa"/>
          </w:tcPr>
          <w:p w14:paraId="4324D008"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764D91A7" w14:textId="77777777" w:rsidR="00D016BE" w:rsidRPr="00190C04" w:rsidRDefault="00D016BE" w:rsidP="009C1E89">
            <w:pPr>
              <w:jc w:val="both"/>
              <w:rPr>
                <w:rFonts w:ascii="Calibri Light" w:hAnsi="Calibri Light" w:cs="Calibri Light"/>
                <w:sz w:val="20"/>
                <w:szCs w:val="20"/>
              </w:rPr>
            </w:pPr>
          </w:p>
        </w:tc>
        <w:tc>
          <w:tcPr>
            <w:tcW w:w="1082" w:type="dxa"/>
          </w:tcPr>
          <w:p w14:paraId="18D9B03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w:t>
            </w:r>
          </w:p>
        </w:tc>
        <w:tc>
          <w:tcPr>
            <w:tcW w:w="2830" w:type="dxa"/>
          </w:tcPr>
          <w:p w14:paraId="72496A2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Žiadny výskyt nepôvodných a inváznych druhov</w:t>
            </w:r>
          </w:p>
        </w:tc>
      </w:tr>
    </w:tbl>
    <w:p w14:paraId="56B270F3" w14:textId="77777777" w:rsidR="00D016BE" w:rsidRPr="009C5F86" w:rsidRDefault="00D016BE" w:rsidP="00D016BE">
      <w:pPr>
        <w:jc w:val="both"/>
        <w:rPr>
          <w:rFonts w:ascii="Calibri Light" w:hAnsi="Calibri Light" w:cs="Calibri Light"/>
        </w:rPr>
      </w:pPr>
    </w:p>
    <w:p w14:paraId="2DCCF28F" w14:textId="51BB72C1" w:rsidR="00D016BE" w:rsidRPr="009C5F86" w:rsidRDefault="00D016BE" w:rsidP="00D016BE">
      <w:pPr>
        <w:jc w:val="both"/>
        <w:rPr>
          <w:rFonts w:ascii="Calibri Light" w:hAnsi="Calibri Light" w:cs="Calibri Light"/>
          <w:bCs/>
        </w:rPr>
      </w:pPr>
      <w:r w:rsidRPr="008843B2">
        <w:rPr>
          <w:rFonts w:ascii="Calibri Light" w:hAnsi="Calibri Light" w:cs="Calibri Light"/>
          <w:bCs/>
        </w:rPr>
        <w:t xml:space="preserve">Zachovanie stavu biotopu </w:t>
      </w:r>
      <w:r w:rsidRPr="006A7E46">
        <w:rPr>
          <w:rFonts w:ascii="Calibri Light" w:hAnsi="Calibri Light" w:cs="Calibri Light"/>
          <w:b/>
        </w:rPr>
        <w:t>Lk5 (6430) Vysokobylinné spoločenstvá na vlhkých lúkach</w:t>
      </w:r>
      <w:r w:rsidRPr="008843B2">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4615A7CC" w14:textId="77777777" w:rsidTr="009C1E89">
        <w:tc>
          <w:tcPr>
            <w:tcW w:w="3607" w:type="dxa"/>
          </w:tcPr>
          <w:p w14:paraId="2A8227AD"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5E38D583"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Merateľnosť</w:t>
            </w:r>
          </w:p>
        </w:tc>
        <w:tc>
          <w:tcPr>
            <w:tcW w:w="1082" w:type="dxa"/>
          </w:tcPr>
          <w:p w14:paraId="4563EF3C"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25DDB92D"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Doplnkové informácie</w:t>
            </w:r>
          </w:p>
        </w:tc>
      </w:tr>
      <w:tr w:rsidR="00D016BE" w:rsidRPr="009C5F86" w14:paraId="4985C021" w14:textId="77777777" w:rsidTr="009C1E89">
        <w:tc>
          <w:tcPr>
            <w:tcW w:w="3607" w:type="dxa"/>
          </w:tcPr>
          <w:p w14:paraId="47D31CA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Výmera biotopu</w:t>
            </w:r>
          </w:p>
        </w:tc>
        <w:tc>
          <w:tcPr>
            <w:tcW w:w="1543" w:type="dxa"/>
          </w:tcPr>
          <w:p w14:paraId="08FEB02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2DB7685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1</w:t>
            </w:r>
          </w:p>
        </w:tc>
        <w:tc>
          <w:tcPr>
            <w:tcW w:w="2830" w:type="dxa"/>
          </w:tcPr>
          <w:p w14:paraId="702B55C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Udržať výmeru biotopu.</w:t>
            </w:r>
          </w:p>
        </w:tc>
      </w:tr>
      <w:tr w:rsidR="00D016BE" w:rsidRPr="009C5F86" w14:paraId="0F635CD5" w14:textId="77777777" w:rsidTr="009C1E89">
        <w:tc>
          <w:tcPr>
            <w:tcW w:w="3607" w:type="dxa"/>
          </w:tcPr>
          <w:p w14:paraId="2B2884EF"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4C80A196" w14:textId="77777777" w:rsidR="00D016BE" w:rsidRPr="00190C04" w:rsidRDefault="00D016BE" w:rsidP="009C1E89">
            <w:pPr>
              <w:jc w:val="both"/>
              <w:rPr>
                <w:rFonts w:ascii="Calibri Light" w:hAnsi="Calibri Light" w:cs="Calibri Light"/>
                <w:bCs/>
                <w:sz w:val="20"/>
                <w:szCs w:val="20"/>
              </w:rPr>
            </w:pPr>
            <w:r w:rsidRPr="00190C04">
              <w:rPr>
                <w:rFonts w:ascii="Calibri Light" w:hAnsi="Calibri Light" w:cs="Calibri Light"/>
                <w:sz w:val="20"/>
                <w:szCs w:val="20"/>
              </w:rPr>
              <w:t>počet druhov/16 m²</w:t>
            </w:r>
          </w:p>
        </w:tc>
        <w:tc>
          <w:tcPr>
            <w:tcW w:w="1082" w:type="dxa"/>
          </w:tcPr>
          <w:p w14:paraId="7DC3CC6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5 druhov</w:t>
            </w:r>
          </w:p>
        </w:tc>
        <w:tc>
          <w:tcPr>
            <w:tcW w:w="2830" w:type="dxa"/>
          </w:tcPr>
          <w:p w14:paraId="5B84C41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Adenostyles alliariae, Athyrium sp., Alopecurus pratensis, Aegopodium podagraria, Angelica sylvestris, Bistorta major, Caltha palustris, Carduus personata, Cicerbita alpina, Cirsium oleraceum, Crepis paludosa, Doronicum austriacum, Dryopteris filix-mas, Geranium sylvaticum, Chaerophyllum hirsutum, Chrysosplenium alternifolium, Filipendula ulmaria, Geranium palustre, Lysimachia vulgaris, Lythrum salicaria,Mentha longifolia, Orobanche flava, Petasites sp., Pseudolysimachion longifolium, Senecio sp.,</w:t>
            </w:r>
          </w:p>
        </w:tc>
      </w:tr>
      <w:tr w:rsidR="00D016BE" w:rsidRPr="009C5F86" w14:paraId="74556957" w14:textId="77777777" w:rsidTr="009C1E89">
        <w:tc>
          <w:tcPr>
            <w:tcW w:w="3607" w:type="dxa"/>
          </w:tcPr>
          <w:p w14:paraId="71ED0CE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2E13E1BD"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percento pokrytia drevín a krovín/plocha biotopu</w:t>
            </w:r>
          </w:p>
        </w:tc>
        <w:tc>
          <w:tcPr>
            <w:tcW w:w="1082" w:type="dxa"/>
          </w:tcPr>
          <w:p w14:paraId="4BC7ECF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20 %</w:t>
            </w:r>
          </w:p>
        </w:tc>
        <w:tc>
          <w:tcPr>
            <w:tcW w:w="2830" w:type="dxa"/>
          </w:tcPr>
          <w:p w14:paraId="4FD9DF3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Udržané nízke zastúpenie drevín a krovín.</w:t>
            </w:r>
          </w:p>
        </w:tc>
      </w:tr>
      <w:tr w:rsidR="00D016BE" w:rsidRPr="009C5F86" w14:paraId="05CE87C7" w14:textId="77777777" w:rsidTr="009C1E89">
        <w:tc>
          <w:tcPr>
            <w:tcW w:w="3607" w:type="dxa"/>
          </w:tcPr>
          <w:p w14:paraId="0BB7346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 /inváznych/invázne sa správajúcich druhov</w:t>
            </w:r>
          </w:p>
        </w:tc>
        <w:tc>
          <w:tcPr>
            <w:tcW w:w="1543" w:type="dxa"/>
          </w:tcPr>
          <w:p w14:paraId="0E63235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percento pokrytia/25 m²</w:t>
            </w:r>
          </w:p>
        </w:tc>
        <w:tc>
          <w:tcPr>
            <w:tcW w:w="1082" w:type="dxa"/>
          </w:tcPr>
          <w:p w14:paraId="0C4EE5F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5 %</w:t>
            </w:r>
          </w:p>
        </w:tc>
        <w:tc>
          <w:tcPr>
            <w:tcW w:w="2830" w:type="dxa"/>
          </w:tcPr>
          <w:p w14:paraId="49D830A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Minimálne zastúpenie nepôvodných a sukcesných druhov (Impatiens glandulifera, I. parviflora).</w:t>
            </w:r>
          </w:p>
        </w:tc>
      </w:tr>
    </w:tbl>
    <w:p w14:paraId="5F3B975C" w14:textId="77777777" w:rsidR="00D016BE" w:rsidRPr="009C5F86" w:rsidRDefault="00D016BE" w:rsidP="00D016BE">
      <w:pPr>
        <w:jc w:val="both"/>
        <w:rPr>
          <w:rFonts w:ascii="Calibri Light" w:hAnsi="Calibri Light" w:cs="Calibri Light"/>
        </w:rPr>
      </w:pPr>
    </w:p>
    <w:p w14:paraId="59AA0EED" w14:textId="6CE32F45" w:rsidR="00D016BE" w:rsidRPr="009C5F86" w:rsidRDefault="00D016BE" w:rsidP="00D016BE">
      <w:pPr>
        <w:jc w:val="both"/>
        <w:rPr>
          <w:rFonts w:ascii="Calibri Light" w:hAnsi="Calibri Light" w:cs="Calibri Light"/>
          <w:bCs/>
        </w:rPr>
      </w:pPr>
      <w:r w:rsidRPr="008179E8">
        <w:rPr>
          <w:rFonts w:ascii="Calibri Light" w:hAnsi="Calibri Light" w:cs="Calibri Light"/>
          <w:bCs/>
        </w:rPr>
        <w:t xml:space="preserve">Zachovanie priaznivého stavu biotopu </w:t>
      </w:r>
      <w:r w:rsidRPr="008179E8">
        <w:rPr>
          <w:rFonts w:ascii="Calibri Light" w:hAnsi="Calibri Light" w:cs="Calibri Light"/>
          <w:b/>
          <w:bCs/>
        </w:rPr>
        <w:t>SK8 (8310) Nesprístupnené jaskynné útvary</w:t>
      </w:r>
      <w:r w:rsidRPr="008179E8">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36A9B3B1" w14:textId="77777777" w:rsidTr="009C1E89">
        <w:tc>
          <w:tcPr>
            <w:tcW w:w="3607" w:type="dxa"/>
          </w:tcPr>
          <w:p w14:paraId="6C0B894A"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lastRenderedPageBreak/>
              <w:t>Parameter</w:t>
            </w:r>
          </w:p>
        </w:tc>
        <w:tc>
          <w:tcPr>
            <w:tcW w:w="1543" w:type="dxa"/>
          </w:tcPr>
          <w:p w14:paraId="119ECB01"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13DEA73A"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5FC228F2"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529EC147" w14:textId="77777777" w:rsidTr="009C1E89">
        <w:tc>
          <w:tcPr>
            <w:tcW w:w="3607" w:type="dxa"/>
          </w:tcPr>
          <w:p w14:paraId="275F56B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0F8F1E1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0081861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12</w:t>
            </w:r>
          </w:p>
        </w:tc>
        <w:tc>
          <w:tcPr>
            <w:tcW w:w="2830" w:type="dxa"/>
          </w:tcPr>
          <w:p w14:paraId="0401C2E7"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 bez poškodení vstupov do jaskynných priestorov.</w:t>
            </w:r>
          </w:p>
        </w:tc>
      </w:tr>
      <w:tr w:rsidR="00D016BE" w:rsidRPr="009C5F86" w14:paraId="37D6B7AE" w14:textId="77777777" w:rsidTr="009C1E89">
        <w:tc>
          <w:tcPr>
            <w:tcW w:w="3607" w:type="dxa"/>
          </w:tcPr>
          <w:p w14:paraId="2F69B05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Neprístupnosť</w:t>
            </w:r>
          </w:p>
          <w:p w14:paraId="049E071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biotopu</w:t>
            </w:r>
          </w:p>
          <w:p w14:paraId="3D83CEC2" w14:textId="77777777" w:rsidR="00D016BE" w:rsidRPr="00190C04" w:rsidRDefault="00D016BE" w:rsidP="009C1E89">
            <w:pPr>
              <w:jc w:val="both"/>
              <w:rPr>
                <w:rFonts w:ascii="Calibri Light" w:hAnsi="Calibri Light" w:cs="Calibri Light"/>
                <w:sz w:val="20"/>
                <w:szCs w:val="20"/>
              </w:rPr>
            </w:pPr>
          </w:p>
        </w:tc>
        <w:tc>
          <w:tcPr>
            <w:tcW w:w="1543" w:type="dxa"/>
          </w:tcPr>
          <w:p w14:paraId="049FBF8C"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osôb/mesiac/ jaskynný útvar</w:t>
            </w:r>
          </w:p>
        </w:tc>
        <w:tc>
          <w:tcPr>
            <w:tcW w:w="1082" w:type="dxa"/>
          </w:tcPr>
          <w:p w14:paraId="7F8413E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1</w:t>
            </w:r>
          </w:p>
        </w:tc>
        <w:tc>
          <w:tcPr>
            <w:tcW w:w="2830" w:type="dxa"/>
          </w:tcPr>
          <w:p w14:paraId="08FB9D8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Minimálna až žiadna návštevnosť lokalít (výlučne za účelom prieskumu).</w:t>
            </w:r>
          </w:p>
        </w:tc>
      </w:tr>
    </w:tbl>
    <w:p w14:paraId="4351692D" w14:textId="77777777" w:rsidR="00D016BE" w:rsidRPr="009C5F86" w:rsidRDefault="00D016BE" w:rsidP="00D016BE">
      <w:pPr>
        <w:jc w:val="both"/>
        <w:rPr>
          <w:rFonts w:ascii="Calibri Light" w:hAnsi="Calibri Light" w:cs="Calibri Light"/>
        </w:rPr>
      </w:pPr>
    </w:p>
    <w:p w14:paraId="253CAA75" w14:textId="77777777" w:rsidR="00D016BE" w:rsidRPr="009C5F86" w:rsidRDefault="00D016BE" w:rsidP="00D016BE">
      <w:pPr>
        <w:jc w:val="both"/>
        <w:rPr>
          <w:rFonts w:ascii="Calibri Light" w:hAnsi="Calibri Light" w:cs="Calibri Light"/>
          <w:bCs/>
        </w:rPr>
      </w:pPr>
      <w:r w:rsidRPr="008179E8">
        <w:rPr>
          <w:rFonts w:ascii="Calibri Light" w:hAnsi="Calibri Light" w:cs="Calibri Light"/>
          <w:bCs/>
        </w:rPr>
        <w:t xml:space="preserve">Zlepšenie stavu biotopu </w:t>
      </w:r>
      <w:r w:rsidRPr="008179E8">
        <w:rPr>
          <w:rFonts w:ascii="Calibri Light" w:hAnsi="Calibri Light" w:cs="Calibri Light"/>
          <w:b/>
          <w:bCs/>
        </w:rPr>
        <w:t>6510 (Lk1) Nížinné a podhorské kosné lúky</w:t>
      </w:r>
      <w:r w:rsidRPr="008179E8">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044903E9" w14:textId="77777777" w:rsidTr="009C1E89">
        <w:tc>
          <w:tcPr>
            <w:tcW w:w="3607" w:type="dxa"/>
          </w:tcPr>
          <w:p w14:paraId="23640C71"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503E1EE5"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7A341AD8"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3BF6C0A3"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7109FA1D" w14:textId="77777777" w:rsidTr="009C1E89">
        <w:tc>
          <w:tcPr>
            <w:tcW w:w="3607" w:type="dxa"/>
          </w:tcPr>
          <w:p w14:paraId="0027BB3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0F450D7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6722265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184,9</w:t>
            </w:r>
          </w:p>
        </w:tc>
        <w:tc>
          <w:tcPr>
            <w:tcW w:w="2830" w:type="dxa"/>
          </w:tcPr>
          <w:p w14:paraId="24266C00"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1A59637F" w14:textId="77777777" w:rsidTr="009C1E89">
        <w:tc>
          <w:tcPr>
            <w:tcW w:w="3607" w:type="dxa"/>
          </w:tcPr>
          <w:p w14:paraId="26CD1AA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25836224"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3C58B5C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12 druhov</w:t>
            </w:r>
          </w:p>
        </w:tc>
        <w:tc>
          <w:tcPr>
            <w:tcW w:w="2830" w:type="dxa"/>
          </w:tcPr>
          <w:p w14:paraId="32425DB3" w14:textId="77777777" w:rsidR="00D016BE" w:rsidRPr="00190C04" w:rsidRDefault="00D016BE" w:rsidP="009C1E89">
            <w:pPr>
              <w:jc w:val="both"/>
              <w:rPr>
                <w:rFonts w:ascii="Calibri Light" w:hAnsi="Calibri Light" w:cs="Calibri Light"/>
                <w:i/>
                <w:sz w:val="20"/>
                <w:szCs w:val="20"/>
              </w:rPr>
            </w:pPr>
            <w:r w:rsidRPr="00190C04">
              <w:rPr>
                <w:rFonts w:ascii="Calibri Light" w:hAnsi="Calibri Light" w:cs="Calibri Light"/>
                <w:i/>
                <w:sz w:val="20"/>
                <w:szCs w:val="20"/>
              </w:rPr>
              <w:t xml:space="preserve">Charakteristické/typické druhové zloženie: Acetosa pratensis, Acetosella vulgaris, Agrimonia eupatoria, Agrostis capillaris, Achillea millefolium, Alchemilla sp., Anthoxanthum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Fragaria viridis, Galium mollugo agg., Galium verum, Hypericum maculatum, Hypericum perforatum, Jacea phrygia agg., Jacea pratensis, Knautia arvensis, Lathyrus pratensis, Leontodon hispidus, Leontodon autumnalis, Leucanthemum vulgare, Linum catharticum, Lotus corniculatus, Luzula campestris, Lychnis flos-cuculi, Medicago lupulina, Myosotis arvensis, Origanum vulgare, Pastinaca sativa, Phleum pratense, Pilosella officinarum, Pimpinella major, Pimpinella saxifraga, Plantago lanceolata, Plantago media, Poa pratensis, Polygala vulgaris, Potentilla argentea, Potentilla erecta, Prunella vulgaris, </w:t>
            </w:r>
            <w:r w:rsidRPr="00190C04">
              <w:rPr>
                <w:rFonts w:ascii="Calibri Light" w:hAnsi="Calibri Light" w:cs="Calibri Light"/>
                <w:i/>
                <w:sz w:val="20"/>
                <w:szCs w:val="20"/>
              </w:rPr>
              <w:lastRenderedPageBreak/>
              <w:t>Ranunculus acris, Ranunculus polyanthemos, Ranunculus repens, Rhinanthus minor, Salvia pratensis, Sanguisorba minor, Securigera varia, Silene vulgaris, Stellaria graminea, Taraxacum officinale, Thymus pulegioides, Tithymalus cyparissias, Tragopogon</w:t>
            </w:r>
          </w:p>
          <w:p w14:paraId="37115DAA" w14:textId="77777777" w:rsidR="00D016BE" w:rsidRPr="00190C04" w:rsidRDefault="00D016BE" w:rsidP="009C1E89">
            <w:pPr>
              <w:jc w:val="both"/>
              <w:rPr>
                <w:rFonts w:ascii="Calibri Light" w:hAnsi="Calibri Light" w:cs="Calibri Light"/>
                <w:i/>
                <w:sz w:val="20"/>
                <w:szCs w:val="20"/>
              </w:rPr>
            </w:pPr>
            <w:r w:rsidRPr="00190C04">
              <w:rPr>
                <w:rFonts w:ascii="Calibri Light" w:hAnsi="Calibri Light" w:cs="Calibri Light"/>
                <w:i/>
                <w:sz w:val="20"/>
                <w:szCs w:val="20"/>
              </w:rPr>
              <w:t>orientalis, Trifolium montanum, Trifolium pratense, Trifolium repens, Trisetum flavescens, Veronica chamaedrys, Vicia cracca, Vicia sepium.</w:t>
            </w:r>
          </w:p>
          <w:p w14:paraId="30432118" w14:textId="77777777" w:rsidR="00D016BE" w:rsidRPr="00190C04" w:rsidRDefault="00D016BE" w:rsidP="009C1E89">
            <w:pPr>
              <w:jc w:val="both"/>
              <w:rPr>
                <w:rFonts w:ascii="Calibri Light" w:hAnsi="Calibri Light" w:cs="Calibri Light"/>
                <w:i/>
                <w:sz w:val="20"/>
                <w:szCs w:val="20"/>
              </w:rPr>
            </w:pPr>
          </w:p>
        </w:tc>
      </w:tr>
      <w:tr w:rsidR="00D016BE" w:rsidRPr="009C5F86" w14:paraId="09F72C75" w14:textId="77777777" w:rsidTr="009C1E89">
        <w:tc>
          <w:tcPr>
            <w:tcW w:w="3607" w:type="dxa"/>
          </w:tcPr>
          <w:p w14:paraId="724AC77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Vertikálna štruktúra biotopu</w:t>
            </w:r>
          </w:p>
        </w:tc>
        <w:tc>
          <w:tcPr>
            <w:tcW w:w="1543" w:type="dxa"/>
          </w:tcPr>
          <w:p w14:paraId="39D21EC1"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4CF2B0BF"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30 %</w:t>
            </w:r>
          </w:p>
        </w:tc>
        <w:tc>
          <w:tcPr>
            <w:tcW w:w="2830" w:type="dxa"/>
          </w:tcPr>
          <w:p w14:paraId="1573790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Udržané nízke zastúpenie drevín a krovín.</w:t>
            </w:r>
          </w:p>
        </w:tc>
      </w:tr>
      <w:tr w:rsidR="00D016BE" w:rsidRPr="009C5F86" w14:paraId="7ECC3BEF" w14:textId="77777777" w:rsidTr="009C1E89">
        <w:tc>
          <w:tcPr>
            <w:tcW w:w="3607" w:type="dxa"/>
          </w:tcPr>
          <w:p w14:paraId="6A71445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sasprávajúcich druhov</w:t>
            </w:r>
          </w:p>
        </w:tc>
        <w:tc>
          <w:tcPr>
            <w:tcW w:w="1543" w:type="dxa"/>
          </w:tcPr>
          <w:p w14:paraId="1657B485"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3DB50FE8" w14:textId="77777777" w:rsidR="00D016BE" w:rsidRPr="00190C04" w:rsidRDefault="00D016BE" w:rsidP="009C1E89">
            <w:pPr>
              <w:jc w:val="both"/>
              <w:rPr>
                <w:rFonts w:ascii="Calibri Light" w:hAnsi="Calibri Light" w:cs="Calibri Light"/>
                <w:sz w:val="20"/>
                <w:szCs w:val="20"/>
              </w:rPr>
            </w:pPr>
          </w:p>
        </w:tc>
        <w:tc>
          <w:tcPr>
            <w:tcW w:w="1082" w:type="dxa"/>
          </w:tcPr>
          <w:p w14:paraId="66301CF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15 %</w:t>
            </w:r>
          </w:p>
        </w:tc>
        <w:tc>
          <w:tcPr>
            <w:tcW w:w="2830" w:type="dxa"/>
          </w:tcPr>
          <w:p w14:paraId="5ED3CF8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Minimálne zastúpenie nepôvodných a sukcesných druhov Calamagrostis epigejos, Solidago canadensis, Solidago gigantea, Stenactis annua.</w:t>
            </w:r>
          </w:p>
        </w:tc>
      </w:tr>
    </w:tbl>
    <w:p w14:paraId="7C24493D" w14:textId="77777777" w:rsidR="00D016BE" w:rsidRPr="009C5F86" w:rsidRDefault="00D016BE" w:rsidP="00D016BE">
      <w:pPr>
        <w:jc w:val="both"/>
        <w:rPr>
          <w:rFonts w:ascii="Calibri Light" w:hAnsi="Calibri Light" w:cs="Calibri Light"/>
          <w:b/>
          <w:bCs/>
        </w:rPr>
      </w:pPr>
    </w:p>
    <w:p w14:paraId="171AAE76" w14:textId="1313BB69" w:rsidR="00D016BE" w:rsidRPr="009C5F86" w:rsidRDefault="00D016BE" w:rsidP="00D016BE">
      <w:pPr>
        <w:jc w:val="both"/>
        <w:rPr>
          <w:rFonts w:ascii="Calibri Light" w:hAnsi="Calibri Light" w:cs="Calibri Light"/>
          <w:bCs/>
        </w:rPr>
      </w:pPr>
      <w:r w:rsidRPr="002C2B63">
        <w:rPr>
          <w:rFonts w:ascii="Calibri Light" w:hAnsi="Calibri Light" w:cs="Calibri Light"/>
          <w:bCs/>
        </w:rPr>
        <w:t xml:space="preserve">Zachovanie stavu biotopu </w:t>
      </w:r>
      <w:r w:rsidRPr="00EF2C22">
        <w:rPr>
          <w:rFonts w:ascii="Calibri Light" w:hAnsi="Calibri Light" w:cs="Calibri Light"/>
          <w:b/>
          <w:bCs/>
        </w:rPr>
        <w:t>Sk6 (* 8160) Nespevnené karbonátové skalné sutiny v montánnom až kolínnom stupni</w:t>
      </w:r>
      <w:r w:rsidRPr="002C2B63">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2DF87CE4" w14:textId="77777777" w:rsidTr="009C1E89">
        <w:tc>
          <w:tcPr>
            <w:tcW w:w="3607" w:type="dxa"/>
          </w:tcPr>
          <w:p w14:paraId="75A39DBC"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20E73055"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6035EA3E"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0F6843AA"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532CD3CB" w14:textId="77777777" w:rsidTr="009C1E89">
        <w:tc>
          <w:tcPr>
            <w:tcW w:w="3607" w:type="dxa"/>
          </w:tcPr>
          <w:p w14:paraId="30DC102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056422B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6D93FCE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0,05</w:t>
            </w:r>
          </w:p>
        </w:tc>
        <w:tc>
          <w:tcPr>
            <w:tcW w:w="2830" w:type="dxa"/>
          </w:tcPr>
          <w:p w14:paraId="6159F585"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39BB15CB" w14:textId="77777777" w:rsidTr="009C1E89">
        <w:tc>
          <w:tcPr>
            <w:tcW w:w="3607" w:type="dxa"/>
          </w:tcPr>
          <w:p w14:paraId="79C602D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3C67C1C1"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7380E63F"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5 druhov</w:t>
            </w:r>
          </w:p>
        </w:tc>
        <w:tc>
          <w:tcPr>
            <w:tcW w:w="2830" w:type="dxa"/>
          </w:tcPr>
          <w:p w14:paraId="330DF6A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Arabis alpina, Campanula carpatica, Cystopteris fragilis, Cystopteris montana, Dalanum angustifolium, Epilobium montanum, Galium album, Galium anisophyllon, Geranium robertianum, Gymnocarpoum robertianum, Microrrhinum minus, Moehringia muscosa, Origanum vulgare, Sedum album, Silene vulgaris, Valeriana tripteris, Vincetoxicum hirundinaria.</w:t>
            </w:r>
          </w:p>
        </w:tc>
      </w:tr>
      <w:tr w:rsidR="00D016BE" w:rsidRPr="009C5F86" w14:paraId="1F0A615B" w14:textId="77777777" w:rsidTr="009C1E89">
        <w:tc>
          <w:tcPr>
            <w:tcW w:w="3607" w:type="dxa"/>
          </w:tcPr>
          <w:p w14:paraId="593FD30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008F9BEC"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205D613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1 %</w:t>
            </w:r>
          </w:p>
        </w:tc>
        <w:tc>
          <w:tcPr>
            <w:tcW w:w="2830" w:type="dxa"/>
          </w:tcPr>
          <w:p w14:paraId="3966279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Minimálny výskyt drevín na sutinách.</w:t>
            </w:r>
          </w:p>
        </w:tc>
      </w:tr>
      <w:tr w:rsidR="00D016BE" w:rsidRPr="009C5F86" w14:paraId="7779E836" w14:textId="77777777" w:rsidTr="009C1E89">
        <w:tc>
          <w:tcPr>
            <w:tcW w:w="3607" w:type="dxa"/>
          </w:tcPr>
          <w:p w14:paraId="6C459B6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456792DD"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3179F709" w14:textId="77777777" w:rsidR="00D016BE" w:rsidRPr="00190C04" w:rsidRDefault="00D016BE" w:rsidP="009C1E89">
            <w:pPr>
              <w:jc w:val="both"/>
              <w:rPr>
                <w:rFonts w:ascii="Calibri Light" w:hAnsi="Calibri Light" w:cs="Calibri Light"/>
                <w:sz w:val="20"/>
                <w:szCs w:val="20"/>
              </w:rPr>
            </w:pPr>
          </w:p>
        </w:tc>
        <w:tc>
          <w:tcPr>
            <w:tcW w:w="1082" w:type="dxa"/>
          </w:tcPr>
          <w:p w14:paraId="2F06EA7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w:t>
            </w:r>
          </w:p>
        </w:tc>
        <w:tc>
          <w:tcPr>
            <w:tcW w:w="2830" w:type="dxa"/>
          </w:tcPr>
          <w:p w14:paraId="375CA02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Žiadny výskyt nepôvodných a inváznych druhov</w:t>
            </w:r>
          </w:p>
        </w:tc>
      </w:tr>
    </w:tbl>
    <w:p w14:paraId="7B80BE8C" w14:textId="77777777" w:rsidR="00D016BE" w:rsidRPr="009C5F86" w:rsidRDefault="00D016BE" w:rsidP="00D016BE">
      <w:pPr>
        <w:jc w:val="both"/>
        <w:rPr>
          <w:rFonts w:ascii="Calibri Light" w:hAnsi="Calibri Light" w:cs="Calibri Light"/>
        </w:rPr>
      </w:pPr>
    </w:p>
    <w:p w14:paraId="48D0AB74" w14:textId="4A220B4E" w:rsidR="00D016BE" w:rsidRPr="00D016BE" w:rsidRDefault="00D016BE" w:rsidP="00D016BE">
      <w:pPr>
        <w:jc w:val="both"/>
        <w:rPr>
          <w:rFonts w:ascii="Calibri Light" w:hAnsi="Calibri Light" w:cs="Calibri Light"/>
          <w:b/>
          <w:bCs/>
          <w:i/>
          <w:iCs/>
        </w:rPr>
      </w:pPr>
      <w:r w:rsidRPr="00D016BE">
        <w:rPr>
          <w:rStyle w:val="markedcontent"/>
          <w:rFonts w:ascii="Calibri Light" w:hAnsi="Calibri Light" w:cs="Calibri Light"/>
          <w:b/>
          <w:bCs/>
          <w:i/>
          <w:iCs/>
        </w:rPr>
        <w:lastRenderedPageBreak/>
        <w:t>Hodnotenie biotopov európskeho významu a stanovenie cieľov ochrany v SKUEV0150Červený Grúň</w:t>
      </w:r>
    </w:p>
    <w:p w14:paraId="084E506B" w14:textId="77777777" w:rsidR="00D016BE" w:rsidRPr="009C5F86" w:rsidRDefault="00D016BE" w:rsidP="00D016BE">
      <w:pPr>
        <w:jc w:val="both"/>
        <w:rPr>
          <w:rFonts w:ascii="Calibri Light" w:hAnsi="Calibri Light" w:cs="Calibri Light"/>
          <w:bCs/>
        </w:rPr>
      </w:pPr>
      <w:r w:rsidRPr="00602E91">
        <w:rPr>
          <w:rFonts w:ascii="Calibri Light" w:hAnsi="Calibri Light" w:cs="Calibri Light"/>
          <w:bCs/>
        </w:rPr>
        <w:t xml:space="preserve">Zachovanie stavu biotopu </w:t>
      </w:r>
      <w:r w:rsidRPr="00602E91">
        <w:rPr>
          <w:rFonts w:ascii="Calibri Light" w:hAnsi="Calibri Light" w:cs="Calibri Light"/>
          <w:b/>
          <w:bCs/>
        </w:rPr>
        <w:t>Sk1 (8210) Karbonátové skalné steny a svahy so štrbinovou vegetáciou</w:t>
      </w:r>
      <w:r w:rsidRPr="00602E91">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49FDA991" w14:textId="77777777" w:rsidTr="009C1E89">
        <w:tc>
          <w:tcPr>
            <w:tcW w:w="3607" w:type="dxa"/>
          </w:tcPr>
          <w:p w14:paraId="3F6FD317"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4001F85D"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26A1EDEA"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2D30F397"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7FE2D6EB" w14:textId="77777777" w:rsidTr="009C1E89">
        <w:tc>
          <w:tcPr>
            <w:tcW w:w="3607" w:type="dxa"/>
          </w:tcPr>
          <w:p w14:paraId="235F04F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0F4EDAD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5F2E32C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3</w:t>
            </w:r>
          </w:p>
        </w:tc>
        <w:tc>
          <w:tcPr>
            <w:tcW w:w="2830" w:type="dxa"/>
          </w:tcPr>
          <w:p w14:paraId="0A5F2A35"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08FA0F13" w14:textId="77777777" w:rsidTr="009C1E89">
        <w:tc>
          <w:tcPr>
            <w:tcW w:w="3607" w:type="dxa"/>
          </w:tcPr>
          <w:p w14:paraId="3C5BE0E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2BCF7DD8"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521B9A5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4 druhy</w:t>
            </w:r>
          </w:p>
        </w:tc>
        <w:tc>
          <w:tcPr>
            <w:tcW w:w="2830" w:type="dxa"/>
          </w:tcPr>
          <w:p w14:paraId="07FCD16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Asplenium ruta-muraria, Asplenium trichomanes, Asplenium viride, Campanula carpatica, Campanula cochlearifolia, Carex sempervirens, Crepis jacquinii, Cystopteris fragilis, Erysimum sp., Gentiana clusii, Jovibarba globifera susp. glabrescens, Moehringia muscosa, Primula auricula, Trisetum alpestre.</w:t>
            </w:r>
          </w:p>
        </w:tc>
      </w:tr>
      <w:tr w:rsidR="00D016BE" w:rsidRPr="009C5F86" w14:paraId="0356CBD3" w14:textId="77777777" w:rsidTr="009C1E89">
        <w:tc>
          <w:tcPr>
            <w:tcW w:w="3607" w:type="dxa"/>
          </w:tcPr>
          <w:p w14:paraId="7C20F748"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17BB8BE1"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10F200FF"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10 %</w:t>
            </w:r>
          </w:p>
        </w:tc>
        <w:tc>
          <w:tcPr>
            <w:tcW w:w="2830" w:type="dxa"/>
          </w:tcPr>
          <w:p w14:paraId="2F1CEA57"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Minimálny výskyt drevín na skalných útvaroch.</w:t>
            </w:r>
          </w:p>
        </w:tc>
      </w:tr>
      <w:tr w:rsidR="00D016BE" w:rsidRPr="009C5F86" w14:paraId="383D5B8E" w14:textId="77777777" w:rsidTr="009C1E89">
        <w:tc>
          <w:tcPr>
            <w:tcW w:w="3607" w:type="dxa"/>
          </w:tcPr>
          <w:p w14:paraId="33D6045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347066C7"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5723A17B" w14:textId="77777777" w:rsidR="00D016BE" w:rsidRPr="00190C04" w:rsidRDefault="00D016BE" w:rsidP="009C1E89">
            <w:pPr>
              <w:jc w:val="both"/>
              <w:rPr>
                <w:rFonts w:ascii="Calibri Light" w:hAnsi="Calibri Light" w:cs="Calibri Light"/>
                <w:sz w:val="20"/>
                <w:szCs w:val="20"/>
              </w:rPr>
            </w:pPr>
          </w:p>
        </w:tc>
        <w:tc>
          <w:tcPr>
            <w:tcW w:w="1082" w:type="dxa"/>
          </w:tcPr>
          <w:p w14:paraId="0CF6C69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w:t>
            </w:r>
          </w:p>
        </w:tc>
        <w:tc>
          <w:tcPr>
            <w:tcW w:w="2830" w:type="dxa"/>
          </w:tcPr>
          <w:p w14:paraId="722CB58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Žiadny výskyt nepôvodných a inváznych druhov</w:t>
            </w:r>
          </w:p>
        </w:tc>
      </w:tr>
    </w:tbl>
    <w:p w14:paraId="24EE2A22" w14:textId="77777777" w:rsidR="00D016BE" w:rsidRPr="009C5F86" w:rsidRDefault="00D016BE" w:rsidP="00D016BE">
      <w:pPr>
        <w:jc w:val="both"/>
        <w:rPr>
          <w:rFonts w:ascii="Calibri Light" w:hAnsi="Calibri Light" w:cs="Calibri Light"/>
        </w:rPr>
      </w:pPr>
    </w:p>
    <w:p w14:paraId="5FD32222" w14:textId="77777777" w:rsidR="00D016BE" w:rsidRPr="009C5F86" w:rsidRDefault="00D016BE" w:rsidP="00D016BE">
      <w:pPr>
        <w:jc w:val="both"/>
        <w:rPr>
          <w:rFonts w:ascii="Calibri Light" w:hAnsi="Calibri Light" w:cs="Calibri Light"/>
        </w:rPr>
      </w:pPr>
    </w:p>
    <w:p w14:paraId="41D14CA4" w14:textId="77777777" w:rsidR="00D016BE" w:rsidRPr="00D016BE" w:rsidRDefault="00D016BE" w:rsidP="00D016BE">
      <w:pPr>
        <w:jc w:val="both"/>
        <w:rPr>
          <w:rStyle w:val="markedcontent"/>
          <w:rFonts w:ascii="Calibri Light" w:hAnsi="Calibri Light" w:cs="Calibri Light"/>
          <w:b/>
          <w:bCs/>
          <w:i/>
          <w:iCs/>
        </w:rPr>
      </w:pPr>
      <w:r w:rsidRPr="00D016BE">
        <w:rPr>
          <w:rStyle w:val="markedcontent"/>
          <w:rFonts w:ascii="Calibri Light" w:hAnsi="Calibri Light" w:cs="Calibri Light"/>
          <w:b/>
          <w:bCs/>
          <w:i/>
          <w:iCs/>
        </w:rPr>
        <w:t>Hodnotenie biotopov európskeho významu a stanovenie cieľov ochrany v SKUEV0302Ďumbierske Tatry</w:t>
      </w:r>
    </w:p>
    <w:p w14:paraId="157604B3" w14:textId="77777777" w:rsidR="00D016BE" w:rsidRPr="009C5F86" w:rsidRDefault="00D016BE" w:rsidP="00D016BE">
      <w:pPr>
        <w:jc w:val="both"/>
        <w:rPr>
          <w:rFonts w:ascii="Calibri Light" w:hAnsi="Calibri Light" w:cs="Calibri Light"/>
          <w:bCs/>
        </w:rPr>
      </w:pPr>
      <w:r w:rsidRPr="00602E91">
        <w:rPr>
          <w:rFonts w:ascii="Calibri Light" w:hAnsi="Calibri Light" w:cs="Calibri Light"/>
          <w:bCs/>
        </w:rPr>
        <w:t xml:space="preserve">Dosiahnutie priaznivého stavu biotopu </w:t>
      </w:r>
      <w:r w:rsidRPr="00602E91">
        <w:rPr>
          <w:rFonts w:ascii="Calibri Light" w:hAnsi="Calibri Light" w:cs="Calibri Light"/>
          <w:b/>
          <w:bCs/>
        </w:rPr>
        <w:t>6510 (Lk1) Nížinné a podhorské kosné lúky</w:t>
      </w:r>
      <w:r w:rsidRPr="00602E91">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07A99DE4" w14:textId="77777777" w:rsidTr="009C1E89">
        <w:tc>
          <w:tcPr>
            <w:tcW w:w="3607" w:type="dxa"/>
          </w:tcPr>
          <w:p w14:paraId="6B9F07B0"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4EF6E1C6"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70404610"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6CCCCB8C"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516F885D" w14:textId="77777777" w:rsidTr="009C1E89">
        <w:tc>
          <w:tcPr>
            <w:tcW w:w="3607" w:type="dxa"/>
          </w:tcPr>
          <w:p w14:paraId="111AFA3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52FCCC6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473AFB9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523</w:t>
            </w:r>
          </w:p>
        </w:tc>
        <w:tc>
          <w:tcPr>
            <w:tcW w:w="2830" w:type="dxa"/>
          </w:tcPr>
          <w:p w14:paraId="3CD1A339"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1B6B3794" w14:textId="77777777" w:rsidTr="009C1E89">
        <w:tc>
          <w:tcPr>
            <w:tcW w:w="3607" w:type="dxa"/>
          </w:tcPr>
          <w:p w14:paraId="3ECF3CA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2F5625CA"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16F4716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12 druhov</w:t>
            </w:r>
          </w:p>
        </w:tc>
        <w:tc>
          <w:tcPr>
            <w:tcW w:w="2830" w:type="dxa"/>
          </w:tcPr>
          <w:p w14:paraId="3AB04188" w14:textId="77777777" w:rsidR="00D016BE" w:rsidRPr="00190C04" w:rsidRDefault="00D016BE" w:rsidP="009C1E89">
            <w:pPr>
              <w:jc w:val="both"/>
              <w:rPr>
                <w:rFonts w:ascii="Calibri Light" w:hAnsi="Calibri Light" w:cs="Calibri Light"/>
                <w:i/>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 xml:space="preserve">Acetosa pratensis, Acetosella vulgaris, Agrimonia eupatoria, Agrostis capillaris, Achillea millefolium, Alchemilla sp., Anthoxanthum odoratum, Arrhenatherum elatius, Briza media, Campanula patula, Carex hirta, Carex pallescens, Carex tomentosa, Carlina acaulis, Carum carvi, Cerastium holosteoides, Colchicum autumnale, Colymbada scabiosa, Crepis </w:t>
            </w:r>
            <w:r w:rsidRPr="00190C04">
              <w:rPr>
                <w:rFonts w:ascii="Calibri Light" w:hAnsi="Calibri Light" w:cs="Calibri Light"/>
                <w:i/>
                <w:sz w:val="20"/>
                <w:szCs w:val="20"/>
              </w:rPr>
              <w:lastRenderedPageBreak/>
              <w:t>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Jacea pratensis, Knautia arvensis, Lathyrus pratensis, Leontodon hispidus, Leontodon autumnalis, Leucanthemum vulgare, Linum catharticum, Lotus corniculatus, Luzula campestris, Lychnis flos-cuculi,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w:t>
            </w:r>
          </w:p>
          <w:p w14:paraId="16CEDD9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Trifolium pratense, Trifolium repens, Trisetum flavescens, Veronica chamaedrys, Vicia cracca, Vicia sepium.</w:t>
            </w:r>
          </w:p>
          <w:p w14:paraId="1916D161" w14:textId="77777777" w:rsidR="00D016BE" w:rsidRPr="00190C04" w:rsidRDefault="00D016BE" w:rsidP="009C1E89">
            <w:pPr>
              <w:jc w:val="both"/>
              <w:rPr>
                <w:rFonts w:ascii="Calibri Light" w:hAnsi="Calibri Light" w:cs="Calibri Light"/>
                <w:sz w:val="20"/>
                <w:szCs w:val="20"/>
              </w:rPr>
            </w:pPr>
          </w:p>
        </w:tc>
      </w:tr>
      <w:tr w:rsidR="00D016BE" w:rsidRPr="009C5F86" w14:paraId="7209250B" w14:textId="77777777" w:rsidTr="009C1E89">
        <w:tc>
          <w:tcPr>
            <w:tcW w:w="3607" w:type="dxa"/>
          </w:tcPr>
          <w:p w14:paraId="7B3FEB3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Vertikálna štruktúra biotopu</w:t>
            </w:r>
          </w:p>
        </w:tc>
        <w:tc>
          <w:tcPr>
            <w:tcW w:w="1543" w:type="dxa"/>
          </w:tcPr>
          <w:p w14:paraId="5E2FEE54"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6FD6F9D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30 %</w:t>
            </w:r>
          </w:p>
        </w:tc>
        <w:tc>
          <w:tcPr>
            <w:tcW w:w="2830" w:type="dxa"/>
          </w:tcPr>
          <w:p w14:paraId="253B611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Udržané nízke zastúpenie drevín a krovín.</w:t>
            </w:r>
          </w:p>
        </w:tc>
      </w:tr>
      <w:tr w:rsidR="00D016BE" w:rsidRPr="009C5F86" w14:paraId="4F85B1CA" w14:textId="77777777" w:rsidTr="009C1E89">
        <w:tc>
          <w:tcPr>
            <w:tcW w:w="3607" w:type="dxa"/>
          </w:tcPr>
          <w:p w14:paraId="63DF07D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7E3C8BDB"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73CE5F12" w14:textId="77777777" w:rsidR="00D016BE" w:rsidRPr="00190C04" w:rsidRDefault="00D016BE" w:rsidP="009C1E89">
            <w:pPr>
              <w:jc w:val="both"/>
              <w:rPr>
                <w:rFonts w:ascii="Calibri Light" w:hAnsi="Calibri Light" w:cs="Calibri Light"/>
                <w:sz w:val="20"/>
                <w:szCs w:val="20"/>
              </w:rPr>
            </w:pPr>
          </w:p>
        </w:tc>
        <w:tc>
          <w:tcPr>
            <w:tcW w:w="1082" w:type="dxa"/>
          </w:tcPr>
          <w:p w14:paraId="4F2221F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15%</w:t>
            </w:r>
          </w:p>
        </w:tc>
        <w:tc>
          <w:tcPr>
            <w:tcW w:w="2830" w:type="dxa"/>
          </w:tcPr>
          <w:p w14:paraId="6B7DADE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Minimálne zastúpenie nepôvodných a sukcesných druhov </w:t>
            </w:r>
            <w:r w:rsidRPr="00190C04">
              <w:rPr>
                <w:rFonts w:ascii="Calibri Light" w:hAnsi="Calibri Light" w:cs="Calibri Light"/>
                <w:i/>
                <w:sz w:val="20"/>
                <w:szCs w:val="20"/>
              </w:rPr>
              <w:t>Calamagrostis epigejos, Solidago canadensis, Solidago gigantea, Stenactis annua.</w:t>
            </w:r>
          </w:p>
        </w:tc>
      </w:tr>
    </w:tbl>
    <w:p w14:paraId="57026CD2" w14:textId="77777777" w:rsidR="00D016BE" w:rsidRPr="009C5F86" w:rsidRDefault="00D016BE" w:rsidP="00D016BE">
      <w:pPr>
        <w:jc w:val="both"/>
        <w:rPr>
          <w:rFonts w:ascii="Calibri Light" w:hAnsi="Calibri Light" w:cs="Calibri Light"/>
        </w:rPr>
      </w:pPr>
    </w:p>
    <w:p w14:paraId="71CE3358" w14:textId="77777777" w:rsidR="0047025F" w:rsidRDefault="0047025F" w:rsidP="00D016BE">
      <w:pPr>
        <w:jc w:val="both"/>
        <w:rPr>
          <w:rFonts w:ascii="Calibri Light" w:hAnsi="Calibri Light" w:cs="Calibri Light"/>
          <w:bCs/>
        </w:rPr>
      </w:pPr>
    </w:p>
    <w:p w14:paraId="13159759" w14:textId="1A596040" w:rsidR="00D016BE" w:rsidRPr="009C5F86" w:rsidRDefault="00D016BE" w:rsidP="00D016BE">
      <w:pPr>
        <w:jc w:val="both"/>
        <w:rPr>
          <w:rFonts w:ascii="Calibri Light" w:hAnsi="Calibri Light" w:cs="Calibri Light"/>
          <w:bCs/>
        </w:rPr>
      </w:pPr>
      <w:r w:rsidRPr="00602E91">
        <w:rPr>
          <w:rFonts w:ascii="Calibri Light" w:hAnsi="Calibri Light" w:cs="Calibri Light"/>
          <w:bCs/>
        </w:rPr>
        <w:lastRenderedPageBreak/>
        <w:t xml:space="preserve">Dosiahnutie priaznivého stavu biotopu </w:t>
      </w:r>
      <w:r w:rsidRPr="00602E91">
        <w:rPr>
          <w:rFonts w:ascii="Calibri Light" w:hAnsi="Calibri Light" w:cs="Calibri Light"/>
          <w:b/>
          <w:bCs/>
        </w:rPr>
        <w:t>Lk2 (6520) Horské kosné lúky</w:t>
      </w:r>
      <w:r w:rsidRPr="00602E91">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2140EB0D" w14:textId="77777777" w:rsidTr="009C1E89">
        <w:tc>
          <w:tcPr>
            <w:tcW w:w="3607" w:type="dxa"/>
          </w:tcPr>
          <w:p w14:paraId="3E5BE9C1"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67236255"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5380532F"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7D041906"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7D4B645D" w14:textId="77777777" w:rsidTr="009C1E89">
        <w:tc>
          <w:tcPr>
            <w:tcW w:w="3607" w:type="dxa"/>
          </w:tcPr>
          <w:p w14:paraId="52860C8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7B9BFA8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29E6D23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88</w:t>
            </w:r>
          </w:p>
        </w:tc>
        <w:tc>
          <w:tcPr>
            <w:tcW w:w="2830" w:type="dxa"/>
          </w:tcPr>
          <w:p w14:paraId="171AE18C"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Min. udržať existujúcu výmeru biotopu.</w:t>
            </w:r>
          </w:p>
        </w:tc>
      </w:tr>
      <w:tr w:rsidR="00D016BE" w:rsidRPr="009C5F86" w14:paraId="3F9B7D87" w14:textId="77777777" w:rsidTr="009C1E89">
        <w:tc>
          <w:tcPr>
            <w:tcW w:w="3607" w:type="dxa"/>
          </w:tcPr>
          <w:p w14:paraId="50563FF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17DFD9A5"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01AD414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5 druhov</w:t>
            </w:r>
          </w:p>
        </w:tc>
        <w:tc>
          <w:tcPr>
            <w:tcW w:w="2830" w:type="dxa"/>
          </w:tcPr>
          <w:p w14:paraId="6EAEB67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Acetosa arifolia, Alchemilla sp., Anthoxanthum odoratum, Bistorta major, Campanula glomerata, Cardaminopsis halleri, Chaerophyllum hirsutum, Crepis mollis, Crocus discolor, Dactylis glomerata, Deschampsia cespitosa, Geranium phaeum, Geranium sylvaticum, Jacea pseodophrygia, Lychnis flos - cuculi, Phleum hirsutum, Phyteum spicatum, Pimpinella major, Poa chaixii, Primula elatior, Senecio subalpinus, Selene dioica, Soldanella sp., Thlaspi caerulescens, Trifolium spadiceum, Trisetum flavescens, Trollius altissimus.</w:t>
            </w:r>
          </w:p>
        </w:tc>
      </w:tr>
      <w:tr w:rsidR="00D016BE" w:rsidRPr="009C5F86" w14:paraId="60BDA0FC" w14:textId="77777777" w:rsidTr="009C1E89">
        <w:tc>
          <w:tcPr>
            <w:tcW w:w="3607" w:type="dxa"/>
          </w:tcPr>
          <w:p w14:paraId="4B2B83B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5F694EAF"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65FC80C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20 %</w:t>
            </w:r>
          </w:p>
        </w:tc>
        <w:tc>
          <w:tcPr>
            <w:tcW w:w="2830" w:type="dxa"/>
          </w:tcPr>
          <w:p w14:paraId="22E5B0D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Udržané nízke zastúpenie drevín a krovín.</w:t>
            </w:r>
          </w:p>
        </w:tc>
      </w:tr>
      <w:tr w:rsidR="00D016BE" w:rsidRPr="009C5F86" w14:paraId="37CF70F5" w14:textId="77777777" w:rsidTr="009C1E89">
        <w:tc>
          <w:tcPr>
            <w:tcW w:w="3607" w:type="dxa"/>
          </w:tcPr>
          <w:p w14:paraId="65D5D9E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58167F5D"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7220EEF2" w14:textId="77777777" w:rsidR="00D016BE" w:rsidRPr="00190C04" w:rsidRDefault="00D016BE" w:rsidP="009C1E89">
            <w:pPr>
              <w:jc w:val="both"/>
              <w:rPr>
                <w:rFonts w:ascii="Calibri Light" w:hAnsi="Calibri Light" w:cs="Calibri Light"/>
                <w:sz w:val="20"/>
                <w:szCs w:val="20"/>
              </w:rPr>
            </w:pPr>
          </w:p>
        </w:tc>
        <w:tc>
          <w:tcPr>
            <w:tcW w:w="1082" w:type="dxa"/>
          </w:tcPr>
          <w:p w14:paraId="747BA3C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w:t>
            </w:r>
          </w:p>
        </w:tc>
        <w:tc>
          <w:tcPr>
            <w:tcW w:w="2830" w:type="dxa"/>
          </w:tcPr>
          <w:p w14:paraId="4647492F"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Bez výskytu nepôvodných a sukcesných druhov.</w:t>
            </w:r>
          </w:p>
        </w:tc>
      </w:tr>
    </w:tbl>
    <w:p w14:paraId="2C2D3B86" w14:textId="77777777" w:rsidR="00D016BE" w:rsidRDefault="00D016BE" w:rsidP="00D016BE">
      <w:pPr>
        <w:jc w:val="both"/>
        <w:rPr>
          <w:rFonts w:ascii="Calibri Light" w:hAnsi="Calibri Light" w:cs="Calibri Light"/>
        </w:rPr>
      </w:pPr>
    </w:p>
    <w:p w14:paraId="537CCD30" w14:textId="77777777" w:rsidR="00097044" w:rsidRDefault="00097044" w:rsidP="00D016BE">
      <w:pPr>
        <w:jc w:val="both"/>
        <w:rPr>
          <w:rFonts w:ascii="Calibri Light" w:hAnsi="Calibri Light" w:cs="Calibri Light"/>
          <w:bCs/>
        </w:rPr>
      </w:pPr>
    </w:p>
    <w:p w14:paraId="71DC903A" w14:textId="73CE7C20" w:rsidR="00D016BE" w:rsidRPr="009C5F86" w:rsidRDefault="00D016BE" w:rsidP="00D016BE">
      <w:pPr>
        <w:jc w:val="both"/>
        <w:rPr>
          <w:rFonts w:ascii="Calibri Light" w:hAnsi="Calibri Light" w:cs="Calibri Light"/>
          <w:bCs/>
        </w:rPr>
      </w:pPr>
      <w:r w:rsidRPr="00713927">
        <w:rPr>
          <w:rFonts w:ascii="Calibri Light" w:hAnsi="Calibri Light" w:cs="Calibri Light"/>
          <w:bCs/>
        </w:rPr>
        <w:t xml:space="preserve">Zlepšenie stavu biotopu </w:t>
      </w:r>
      <w:r w:rsidRPr="00713927">
        <w:rPr>
          <w:rFonts w:ascii="Calibri Light" w:hAnsi="Calibri Light" w:cs="Calibri Light"/>
          <w:b/>
          <w:bCs/>
        </w:rPr>
        <w:t>Ra6 (7230) Slatiny s vysokým obsahom báz</w:t>
      </w:r>
      <w:r w:rsidRPr="00713927">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269C81CA" w14:textId="77777777" w:rsidTr="009C1E89">
        <w:tc>
          <w:tcPr>
            <w:tcW w:w="3607" w:type="dxa"/>
          </w:tcPr>
          <w:p w14:paraId="3596016C"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56C16BEB"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5555EE7C"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5CAAFC43"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61B7E28C" w14:textId="77777777" w:rsidTr="009C1E89">
        <w:tc>
          <w:tcPr>
            <w:tcW w:w="3607" w:type="dxa"/>
          </w:tcPr>
          <w:p w14:paraId="5D2BE7FD"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786FCB4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73D6FC2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0,15</w:t>
            </w:r>
          </w:p>
        </w:tc>
        <w:tc>
          <w:tcPr>
            <w:tcW w:w="2830" w:type="dxa"/>
          </w:tcPr>
          <w:p w14:paraId="19941A0B"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6E36AF35" w14:textId="77777777" w:rsidTr="009C1E89">
        <w:tc>
          <w:tcPr>
            <w:tcW w:w="3607" w:type="dxa"/>
          </w:tcPr>
          <w:p w14:paraId="667B0AC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195A0A34"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2E463B6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6 druhy</w:t>
            </w:r>
          </w:p>
        </w:tc>
        <w:tc>
          <w:tcPr>
            <w:tcW w:w="2830" w:type="dxa"/>
          </w:tcPr>
          <w:p w14:paraId="5762392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 xml:space="preserve">Blysmus compressus, Carex davalliana, Carex dioica, Carex lepidocarpa, Carex flava, Dactylorhiza incarnata, Dactylorhiza majalis, Eleocharis quinqueflora, Epipactis palustris, Eriophorum angustifolium, Eriophorum latifolium, Gymnadenia </w:t>
            </w:r>
            <w:r w:rsidRPr="00190C04">
              <w:rPr>
                <w:rFonts w:ascii="Calibri Light" w:hAnsi="Calibri Light" w:cs="Calibri Light"/>
                <w:i/>
                <w:sz w:val="20"/>
                <w:szCs w:val="20"/>
              </w:rPr>
              <w:lastRenderedPageBreak/>
              <w:t>densiflora, Juncus subnodulosus, Parnassia palustris, Pedicularis palustris, Primula farinosa, Caltha palustris, Succisa pratensis, Triglochin palustre, Valeriana dioica, Vaeriana simplicifolia, Machorasty: Calliergonella cuspidata, Campylium stellatum, Bryum pseudotriquetrum, Drepanocladus cossonii, Hypnum pratense, Tomenthypnum nitens.</w:t>
            </w:r>
          </w:p>
        </w:tc>
      </w:tr>
      <w:tr w:rsidR="00D016BE" w:rsidRPr="009C5F86" w14:paraId="63151790" w14:textId="77777777" w:rsidTr="009C1E89">
        <w:tc>
          <w:tcPr>
            <w:tcW w:w="3607" w:type="dxa"/>
          </w:tcPr>
          <w:p w14:paraId="42EC66A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Vertikálna štruktúra biotopu</w:t>
            </w:r>
          </w:p>
        </w:tc>
        <w:tc>
          <w:tcPr>
            <w:tcW w:w="1543" w:type="dxa"/>
          </w:tcPr>
          <w:p w14:paraId="022A41BA"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2A282D2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20 %</w:t>
            </w:r>
          </w:p>
        </w:tc>
        <w:tc>
          <w:tcPr>
            <w:tcW w:w="2830" w:type="dxa"/>
          </w:tcPr>
          <w:p w14:paraId="6257F31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Udržané nízke zastúpenie drevín a krovín.</w:t>
            </w:r>
          </w:p>
        </w:tc>
      </w:tr>
      <w:tr w:rsidR="00D016BE" w:rsidRPr="009C5F86" w14:paraId="73192362" w14:textId="77777777" w:rsidTr="009C1E89">
        <w:tc>
          <w:tcPr>
            <w:tcW w:w="3607" w:type="dxa"/>
          </w:tcPr>
          <w:p w14:paraId="3B35CC3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19E8898A"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08F13D04" w14:textId="77777777" w:rsidR="00D016BE" w:rsidRPr="00190C04" w:rsidRDefault="00D016BE" w:rsidP="009C1E89">
            <w:pPr>
              <w:jc w:val="both"/>
              <w:rPr>
                <w:rFonts w:ascii="Calibri Light" w:hAnsi="Calibri Light" w:cs="Calibri Light"/>
                <w:sz w:val="20"/>
                <w:szCs w:val="20"/>
              </w:rPr>
            </w:pPr>
          </w:p>
        </w:tc>
        <w:tc>
          <w:tcPr>
            <w:tcW w:w="1082" w:type="dxa"/>
          </w:tcPr>
          <w:p w14:paraId="29BE79AD"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1 %</w:t>
            </w:r>
          </w:p>
        </w:tc>
        <w:tc>
          <w:tcPr>
            <w:tcW w:w="2830" w:type="dxa"/>
          </w:tcPr>
          <w:p w14:paraId="0B4EB6A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Minimálne zastúpenie nepôvodných a sukcesných </w:t>
            </w:r>
          </w:p>
          <w:p w14:paraId="65C2894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druhov (zastúpenie súvislých porastov Molinia sp.).</w:t>
            </w:r>
          </w:p>
        </w:tc>
      </w:tr>
      <w:tr w:rsidR="00D016BE" w:rsidRPr="009C5F86" w14:paraId="2F6EE0E6" w14:textId="77777777" w:rsidTr="009C1E89">
        <w:tc>
          <w:tcPr>
            <w:tcW w:w="3607" w:type="dxa"/>
          </w:tcPr>
          <w:p w14:paraId="266F687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Vodný režim</w:t>
            </w:r>
          </w:p>
        </w:tc>
        <w:tc>
          <w:tcPr>
            <w:tcW w:w="1543" w:type="dxa"/>
          </w:tcPr>
          <w:p w14:paraId="1B06FBBD" w14:textId="77777777" w:rsidR="00D016BE" w:rsidRPr="00190C04" w:rsidRDefault="00D016BE" w:rsidP="009C1E89">
            <w:pPr>
              <w:jc w:val="both"/>
              <w:rPr>
                <w:rFonts w:ascii="Calibri Light" w:eastAsia="Times New Roman" w:hAnsi="Calibri Light" w:cs="Calibri Light"/>
                <w:sz w:val="20"/>
                <w:szCs w:val="20"/>
                <w:lang w:eastAsia="sk-SK"/>
              </w:rPr>
            </w:pPr>
            <w:r w:rsidRPr="00190C04">
              <w:rPr>
                <w:rFonts w:ascii="Calibri Light" w:eastAsia="Times New Roman" w:hAnsi="Calibri Light" w:cs="Calibri Light"/>
                <w:sz w:val="20"/>
                <w:szCs w:val="20"/>
                <w:lang w:eastAsia="sk-SK"/>
              </w:rPr>
              <w:t>Výskyt zásahov na odvodnenie lokality</w:t>
            </w:r>
          </w:p>
        </w:tc>
        <w:tc>
          <w:tcPr>
            <w:tcW w:w="1082" w:type="dxa"/>
          </w:tcPr>
          <w:p w14:paraId="75F4541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w:t>
            </w:r>
          </w:p>
        </w:tc>
        <w:tc>
          <w:tcPr>
            <w:tcW w:w="2830" w:type="dxa"/>
          </w:tcPr>
          <w:p w14:paraId="394A7BF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 rámci biotopu sa vyskytujú šlenky alebo iné terénne depresie s vodou, bez evidentného výskytu presychania alebo odvodňovacích zásahov.</w:t>
            </w:r>
          </w:p>
          <w:p w14:paraId="7982F145" w14:textId="77777777" w:rsidR="00D016BE" w:rsidRPr="00190C04" w:rsidRDefault="00D016BE" w:rsidP="009C1E89">
            <w:pPr>
              <w:jc w:val="both"/>
              <w:rPr>
                <w:rFonts w:ascii="Calibri Light" w:hAnsi="Calibri Light" w:cs="Calibri Light"/>
                <w:sz w:val="20"/>
                <w:szCs w:val="20"/>
              </w:rPr>
            </w:pPr>
          </w:p>
        </w:tc>
      </w:tr>
    </w:tbl>
    <w:p w14:paraId="4BB6A2B5" w14:textId="77777777" w:rsidR="00D016BE" w:rsidRDefault="00D016BE" w:rsidP="00D016BE">
      <w:pPr>
        <w:jc w:val="both"/>
        <w:rPr>
          <w:rFonts w:ascii="Calibri Light" w:hAnsi="Calibri Light" w:cs="Calibri Light"/>
        </w:rPr>
      </w:pPr>
    </w:p>
    <w:p w14:paraId="388CDAB6" w14:textId="77777777" w:rsidR="00D016BE" w:rsidRPr="009C5F86" w:rsidRDefault="00D016BE" w:rsidP="00D016BE">
      <w:pPr>
        <w:jc w:val="both"/>
        <w:rPr>
          <w:rFonts w:ascii="Calibri Light" w:hAnsi="Calibri Light" w:cs="Calibri Light"/>
        </w:rPr>
      </w:pPr>
    </w:p>
    <w:p w14:paraId="0EAF539C" w14:textId="77777777" w:rsidR="00D016BE" w:rsidRPr="009C5F86" w:rsidRDefault="00D016BE" w:rsidP="00D016BE">
      <w:pPr>
        <w:jc w:val="both"/>
        <w:rPr>
          <w:rFonts w:ascii="Calibri Light" w:hAnsi="Calibri Light" w:cs="Calibri Light"/>
          <w:bCs/>
        </w:rPr>
      </w:pPr>
      <w:r w:rsidRPr="00FD07F5">
        <w:rPr>
          <w:rFonts w:ascii="Calibri Light" w:hAnsi="Calibri Light" w:cs="Calibri Light"/>
          <w:bCs/>
        </w:rPr>
        <w:t xml:space="preserve">Zachovanie stavu biotopu </w:t>
      </w:r>
      <w:r w:rsidRPr="00FD07F5">
        <w:rPr>
          <w:rFonts w:ascii="Calibri Light" w:hAnsi="Calibri Light" w:cs="Calibri Light"/>
          <w:b/>
          <w:bCs/>
        </w:rPr>
        <w:t>Tr1 (6210) Suchomilné travinno-bylinné a krovinové porasty na vápnitom substráte</w:t>
      </w:r>
      <w:r w:rsidRPr="00FD07F5">
        <w:rPr>
          <w:rFonts w:ascii="Calibri Light" w:hAnsi="Calibri Light" w:cs="Calibri Light"/>
          <w:bCs/>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D016BE" w:rsidRPr="009C5F86" w14:paraId="4670EAA7" w14:textId="77777777" w:rsidTr="009C1E89">
        <w:tc>
          <w:tcPr>
            <w:tcW w:w="3607" w:type="dxa"/>
          </w:tcPr>
          <w:p w14:paraId="772732D4"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tcPr>
          <w:p w14:paraId="35D5E0D5"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tcPr>
          <w:p w14:paraId="691F21EB"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830" w:type="dxa"/>
          </w:tcPr>
          <w:p w14:paraId="6A652CB4" w14:textId="77777777" w:rsidR="00D016BE" w:rsidRPr="00190C04" w:rsidRDefault="00D016BE" w:rsidP="009C1E89">
            <w:pPr>
              <w:jc w:val="both"/>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318F3446" w14:textId="77777777" w:rsidTr="009C1E89">
        <w:tc>
          <w:tcPr>
            <w:tcW w:w="3607" w:type="dxa"/>
          </w:tcPr>
          <w:p w14:paraId="74E6ECC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5A16352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21030A0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91</w:t>
            </w:r>
          </w:p>
        </w:tc>
        <w:tc>
          <w:tcPr>
            <w:tcW w:w="2830" w:type="dxa"/>
          </w:tcPr>
          <w:p w14:paraId="0CA503CB"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641E3834" w14:textId="77777777" w:rsidTr="009C1E89">
        <w:tc>
          <w:tcPr>
            <w:tcW w:w="3607" w:type="dxa"/>
          </w:tcPr>
          <w:p w14:paraId="5DD53DBD"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charakteristických druhov</w:t>
            </w:r>
          </w:p>
        </w:tc>
        <w:tc>
          <w:tcPr>
            <w:tcW w:w="1543" w:type="dxa"/>
          </w:tcPr>
          <w:p w14:paraId="58AE7378"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3790AD7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8 druhov</w:t>
            </w:r>
          </w:p>
        </w:tc>
        <w:tc>
          <w:tcPr>
            <w:tcW w:w="2830" w:type="dxa"/>
          </w:tcPr>
          <w:p w14:paraId="445AA2A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 xml:space="preserve">Acosta rhenana, Anthericum ramosum, Asperula cynanchica, Arabis hirsuta, Brachypodium pinnatum, Bromus erectus, Carex humilis, Carex michelii, Carex montana, Carex tomentosa, Cirsium pannonicum, Colymbada scabiosa, Dorycnium pentaphyllum agg., Festuca rupicola, Filipendula vulgaris, Galium verum, Inula ensifolia, Koeleria macrantha, Medicago lupulina, Linum catharticum, Ononis spinosa, Phleum phleoides, Pimpinella saxifraga, Poa angustifolia, Potentilla </w:t>
            </w:r>
            <w:r w:rsidRPr="00190C04">
              <w:rPr>
                <w:rFonts w:ascii="Calibri Light" w:hAnsi="Calibri Light" w:cs="Calibri Light"/>
                <w:i/>
                <w:sz w:val="20"/>
                <w:szCs w:val="20"/>
              </w:rPr>
              <w:lastRenderedPageBreak/>
              <w:t>arenaria, Potentilla heptaphylla, Prunella laciniata, Salvia pratensis, Sanguisorba minor, Scabiosa ochroleuca, Securigera varia, Teucrium chmaedrys, Thesium linophyllon, Trifolium alpestre, Trifolium montanum.</w:t>
            </w:r>
          </w:p>
        </w:tc>
      </w:tr>
      <w:tr w:rsidR="00D016BE" w:rsidRPr="009C5F86" w14:paraId="73066CD6" w14:textId="77777777" w:rsidTr="009C1E89">
        <w:tc>
          <w:tcPr>
            <w:tcW w:w="3607" w:type="dxa"/>
          </w:tcPr>
          <w:p w14:paraId="765F1FC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Vertikálna štruktúra biotopu</w:t>
            </w:r>
          </w:p>
        </w:tc>
        <w:tc>
          <w:tcPr>
            <w:tcW w:w="1543" w:type="dxa"/>
          </w:tcPr>
          <w:p w14:paraId="3A53A715"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363D9FA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40 %</w:t>
            </w:r>
          </w:p>
        </w:tc>
        <w:tc>
          <w:tcPr>
            <w:tcW w:w="2830" w:type="dxa"/>
          </w:tcPr>
          <w:p w14:paraId="7523A1E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Udržané nízke zastúpenie drevín a krovín</w:t>
            </w:r>
          </w:p>
        </w:tc>
      </w:tr>
      <w:tr w:rsidR="00D016BE" w:rsidRPr="009C5F86" w14:paraId="7926116E" w14:textId="77777777" w:rsidTr="009C1E89">
        <w:tc>
          <w:tcPr>
            <w:tcW w:w="3607" w:type="dxa"/>
          </w:tcPr>
          <w:p w14:paraId="588A32D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48CC7D7A"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67F68D55" w14:textId="77777777" w:rsidR="00D016BE" w:rsidRPr="00190C04" w:rsidRDefault="00D016BE" w:rsidP="009C1E89">
            <w:pPr>
              <w:jc w:val="both"/>
              <w:rPr>
                <w:rFonts w:ascii="Calibri Light" w:hAnsi="Calibri Light" w:cs="Calibri Light"/>
                <w:sz w:val="20"/>
                <w:szCs w:val="20"/>
              </w:rPr>
            </w:pPr>
          </w:p>
        </w:tc>
        <w:tc>
          <w:tcPr>
            <w:tcW w:w="1082" w:type="dxa"/>
          </w:tcPr>
          <w:p w14:paraId="7898D1D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15</w:t>
            </w:r>
          </w:p>
        </w:tc>
        <w:tc>
          <w:tcPr>
            <w:tcW w:w="2830" w:type="dxa"/>
          </w:tcPr>
          <w:p w14:paraId="19B613E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Minimálne zastúpenie expanzívnych druhov Arrhenatherum elatius, Calamagrostis epigejos</w:t>
            </w:r>
          </w:p>
        </w:tc>
      </w:tr>
    </w:tbl>
    <w:p w14:paraId="39CD4E2E" w14:textId="77777777" w:rsidR="00D016BE" w:rsidRPr="009C5F86" w:rsidRDefault="00D016BE" w:rsidP="00D016BE">
      <w:pPr>
        <w:jc w:val="both"/>
        <w:rPr>
          <w:rFonts w:ascii="Calibri Light" w:hAnsi="Calibri Light" w:cs="Calibri Light"/>
        </w:rPr>
      </w:pPr>
    </w:p>
    <w:p w14:paraId="143D13E1" w14:textId="676BB9A0" w:rsidR="00D016BE" w:rsidRPr="009C5F86" w:rsidRDefault="00D016BE" w:rsidP="00D016BE">
      <w:pPr>
        <w:jc w:val="both"/>
        <w:rPr>
          <w:rFonts w:ascii="Calibri Light" w:hAnsi="Calibri Light" w:cs="Calibri Light"/>
          <w:bCs/>
        </w:rPr>
      </w:pPr>
      <w:r w:rsidRPr="00466D06">
        <w:rPr>
          <w:rFonts w:ascii="Calibri Light" w:hAnsi="Calibri Light" w:cs="Calibri Light"/>
          <w:bCs/>
        </w:rPr>
        <w:t xml:space="preserve">Zlepšenie stavu biotopu </w:t>
      </w:r>
      <w:r w:rsidRPr="00466D06">
        <w:rPr>
          <w:rFonts w:ascii="Calibri Light" w:hAnsi="Calibri Light" w:cs="Calibri Light"/>
          <w:b/>
          <w:bCs/>
        </w:rPr>
        <w:t>Tr8 (6230*) Kvetnaté vysokohorské a horské psicové porasty na silikátovom substráte</w:t>
      </w:r>
      <w:r w:rsidRPr="00466D06">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2E3D2D62" w14:textId="77777777" w:rsidTr="00190C04">
        <w:tc>
          <w:tcPr>
            <w:tcW w:w="3607" w:type="dxa"/>
            <w:vAlign w:val="center"/>
          </w:tcPr>
          <w:p w14:paraId="06305810"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vAlign w:val="center"/>
          </w:tcPr>
          <w:p w14:paraId="07AF0F92"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vAlign w:val="center"/>
          </w:tcPr>
          <w:p w14:paraId="61F4F887"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977" w:type="dxa"/>
            <w:vAlign w:val="center"/>
          </w:tcPr>
          <w:p w14:paraId="0DEF3E7E"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3062D881" w14:textId="77777777" w:rsidTr="00190C04">
        <w:tc>
          <w:tcPr>
            <w:tcW w:w="3607" w:type="dxa"/>
          </w:tcPr>
          <w:p w14:paraId="7C02D89F"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143D4BA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0E8C94FF"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2700</w:t>
            </w:r>
          </w:p>
        </w:tc>
        <w:tc>
          <w:tcPr>
            <w:tcW w:w="2977" w:type="dxa"/>
          </w:tcPr>
          <w:p w14:paraId="423CC51E"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0B995099" w14:textId="77777777" w:rsidTr="00190C04">
        <w:trPr>
          <w:trHeight w:val="9420"/>
        </w:trPr>
        <w:tc>
          <w:tcPr>
            <w:tcW w:w="3607" w:type="dxa"/>
          </w:tcPr>
          <w:p w14:paraId="5B18A71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Zastúpenie charakteristických druhov</w:t>
            </w:r>
          </w:p>
        </w:tc>
        <w:tc>
          <w:tcPr>
            <w:tcW w:w="1543" w:type="dxa"/>
          </w:tcPr>
          <w:p w14:paraId="5BCE786A"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1AEE65A8"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8 druhov</w:t>
            </w:r>
          </w:p>
        </w:tc>
        <w:tc>
          <w:tcPr>
            <w:tcW w:w="2977" w:type="dxa"/>
          </w:tcPr>
          <w:p w14:paraId="46BEAE21" w14:textId="77777777" w:rsidR="00D016BE" w:rsidRPr="00190C04" w:rsidRDefault="00D016BE" w:rsidP="009C1E89">
            <w:pPr>
              <w:jc w:val="both"/>
              <w:rPr>
                <w:rFonts w:ascii="Calibri Light" w:hAnsi="Calibri Light" w:cs="Calibri Light"/>
                <w:i/>
                <w:sz w:val="20"/>
                <w:szCs w:val="20"/>
              </w:rPr>
            </w:pPr>
            <w:r w:rsidRPr="00190C04">
              <w:rPr>
                <w:rFonts w:ascii="Calibri Light" w:hAnsi="Calibri Light" w:cs="Calibri Light"/>
                <w:sz w:val="20"/>
                <w:szCs w:val="20"/>
              </w:rPr>
              <w:t xml:space="preserve">Charakteristické/typické druhy: </w:t>
            </w:r>
            <w:r w:rsidRPr="00190C04">
              <w:rPr>
                <w:rFonts w:ascii="Calibri Light" w:hAnsi="Calibri Light" w:cs="Calibri Light"/>
                <w:i/>
                <w:sz w:val="20"/>
                <w:szCs w:val="20"/>
              </w:rPr>
              <w:t>Achillea millefolium agg., Agrostis capillaris,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Galium verum, Hieracium lachenalii, Hypericum maculatum, Juncus squarrosus, Leontodon hispidus, Leucanthemum vulgare, Lotus corniculatus, Luzula campestris, Luzula luzuloides, Luzula sudetica, Lychnis flos-cuculi, Myosotis scorpioides, Nardus stricta, Phleum rhaeticum, Plantago</w:t>
            </w:r>
          </w:p>
          <w:p w14:paraId="1C2B088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i/>
                <w:sz w:val="20"/>
                <w:szCs w:val="20"/>
              </w:rPr>
              <w:t>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p w14:paraId="39F1C82E" w14:textId="77777777" w:rsidR="00D016BE" w:rsidRPr="00190C04" w:rsidRDefault="00D016BE" w:rsidP="009C1E89">
            <w:pPr>
              <w:jc w:val="both"/>
              <w:rPr>
                <w:rFonts w:ascii="Calibri Light" w:hAnsi="Calibri Light" w:cs="Calibri Light"/>
                <w:sz w:val="20"/>
                <w:szCs w:val="20"/>
              </w:rPr>
            </w:pPr>
          </w:p>
        </w:tc>
      </w:tr>
      <w:tr w:rsidR="00D016BE" w:rsidRPr="009C5F86" w14:paraId="657ADDF3" w14:textId="77777777" w:rsidTr="00190C04">
        <w:tc>
          <w:tcPr>
            <w:tcW w:w="3607" w:type="dxa"/>
          </w:tcPr>
          <w:p w14:paraId="13B5C6C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3F97F89E"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442998F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10 %</w:t>
            </w:r>
          </w:p>
        </w:tc>
        <w:tc>
          <w:tcPr>
            <w:tcW w:w="2977" w:type="dxa"/>
          </w:tcPr>
          <w:p w14:paraId="0ADD43B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Dosiahnuté minimálne zastúpenie drevín v biotope</w:t>
            </w:r>
          </w:p>
        </w:tc>
      </w:tr>
      <w:tr w:rsidR="00D016BE" w:rsidRPr="009C5F86" w14:paraId="2B4FDAA4" w14:textId="77777777" w:rsidTr="00190C04">
        <w:tc>
          <w:tcPr>
            <w:tcW w:w="3607" w:type="dxa"/>
          </w:tcPr>
          <w:p w14:paraId="35A1AEC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16BA2F81"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7FBD3855" w14:textId="77777777" w:rsidR="00D016BE" w:rsidRPr="00190C04" w:rsidRDefault="00D016BE" w:rsidP="009C1E89">
            <w:pPr>
              <w:jc w:val="both"/>
              <w:rPr>
                <w:rFonts w:ascii="Calibri Light" w:hAnsi="Calibri Light" w:cs="Calibri Light"/>
                <w:sz w:val="20"/>
                <w:szCs w:val="20"/>
              </w:rPr>
            </w:pPr>
          </w:p>
        </w:tc>
        <w:tc>
          <w:tcPr>
            <w:tcW w:w="1082" w:type="dxa"/>
          </w:tcPr>
          <w:p w14:paraId="1927183B"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w:t>
            </w:r>
          </w:p>
        </w:tc>
        <w:tc>
          <w:tcPr>
            <w:tcW w:w="2977" w:type="dxa"/>
          </w:tcPr>
          <w:p w14:paraId="0BD952F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Bez výskytu nepôvodných a inváznych druhov na území</w:t>
            </w:r>
          </w:p>
        </w:tc>
      </w:tr>
    </w:tbl>
    <w:p w14:paraId="31839F6B" w14:textId="77777777" w:rsidR="00D016BE" w:rsidRDefault="00D016BE" w:rsidP="00D016BE">
      <w:pPr>
        <w:jc w:val="both"/>
        <w:rPr>
          <w:rFonts w:ascii="Calibri Light" w:hAnsi="Calibri Light" w:cs="Calibri Light"/>
          <w:bCs/>
        </w:rPr>
      </w:pPr>
    </w:p>
    <w:p w14:paraId="21879D8C" w14:textId="77777777" w:rsidR="00D016BE" w:rsidRPr="009C5F86" w:rsidRDefault="00D016BE" w:rsidP="00D016BE">
      <w:pPr>
        <w:jc w:val="both"/>
        <w:rPr>
          <w:rFonts w:ascii="Calibri Light" w:hAnsi="Calibri Light" w:cs="Calibri Light"/>
          <w:bCs/>
        </w:rPr>
      </w:pPr>
      <w:r w:rsidRPr="00C07B3C">
        <w:rPr>
          <w:rFonts w:ascii="Calibri Light" w:hAnsi="Calibri Light" w:cs="Calibri Light"/>
          <w:bCs/>
        </w:rPr>
        <w:t xml:space="preserve">Zachovanie stavu biotopu </w:t>
      </w:r>
      <w:r w:rsidRPr="00C07B3C">
        <w:rPr>
          <w:rFonts w:ascii="Calibri Light" w:hAnsi="Calibri Light" w:cs="Calibri Light"/>
          <w:b/>
          <w:bCs/>
        </w:rPr>
        <w:t>Al3 (6170) Alpínske a subalpínske vápnomilné travinno-bylinné porasty</w:t>
      </w:r>
      <w:r w:rsidRPr="00C07B3C">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09CB89B3" w14:textId="77777777" w:rsidTr="00190C04">
        <w:tc>
          <w:tcPr>
            <w:tcW w:w="3607" w:type="dxa"/>
            <w:vAlign w:val="center"/>
          </w:tcPr>
          <w:p w14:paraId="6AB3B6E2"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vAlign w:val="center"/>
          </w:tcPr>
          <w:p w14:paraId="0B7BF0B2"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vAlign w:val="center"/>
          </w:tcPr>
          <w:p w14:paraId="2CCD820E"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977" w:type="dxa"/>
            <w:vAlign w:val="center"/>
          </w:tcPr>
          <w:p w14:paraId="63031F10"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2CC52A48" w14:textId="77777777" w:rsidTr="00190C04">
        <w:tc>
          <w:tcPr>
            <w:tcW w:w="3607" w:type="dxa"/>
          </w:tcPr>
          <w:p w14:paraId="606E462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01874EB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3EE3B3E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33</w:t>
            </w:r>
          </w:p>
        </w:tc>
        <w:tc>
          <w:tcPr>
            <w:tcW w:w="2977" w:type="dxa"/>
          </w:tcPr>
          <w:p w14:paraId="407A3EBA"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2C46D157" w14:textId="77777777" w:rsidTr="00190C04">
        <w:trPr>
          <w:trHeight w:val="5593"/>
        </w:trPr>
        <w:tc>
          <w:tcPr>
            <w:tcW w:w="3607" w:type="dxa"/>
          </w:tcPr>
          <w:p w14:paraId="22F3D54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Zastúpenie charakteristických druhov</w:t>
            </w:r>
          </w:p>
        </w:tc>
        <w:tc>
          <w:tcPr>
            <w:tcW w:w="1543" w:type="dxa"/>
          </w:tcPr>
          <w:p w14:paraId="7F4A3625"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5D0C2778"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8 druhov</w:t>
            </w:r>
          </w:p>
        </w:tc>
        <w:tc>
          <w:tcPr>
            <w:tcW w:w="2977" w:type="dxa"/>
          </w:tcPr>
          <w:p w14:paraId="3653148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druhová zloženie: </w:t>
            </w:r>
            <w:r w:rsidRPr="00190C04">
              <w:rPr>
                <w:rFonts w:ascii="Calibri Light" w:hAnsi="Calibri Light" w:cs="Calibri Light"/>
                <w:i/>
                <w:sz w:val="20"/>
                <w:szCs w:val="20"/>
              </w:rPr>
              <w:t>Bartsia alpina, Dryas octopetala, Festuca versicolor, Pedicularis verticillata, Anthyllis vulneraria subsp. alpestris, Aster alpinus, Campanula carpatica, Campanula tatrae, Carex sempervirens, Coronilla vaginalis, Erysimum wittmannii, Gentiana clusii, Gentianella fatrae, Gentianella lutescens subsp. carpatica, Kernera saxatilis, Minuartia langii, Primula auricula subsp. hungarica, Pulsatilla slavica, Rhodax alpestris, Saxifraga paniculata, Scabiosa lucida, Soldanella carpatica, Thymus pulcherrimus, Sesleria albicans, Dianthus nitidus, Festuca tatrae, Sesleria tatrae.</w:t>
            </w:r>
          </w:p>
        </w:tc>
      </w:tr>
      <w:tr w:rsidR="00D016BE" w:rsidRPr="009C5F86" w14:paraId="71AC6CA1" w14:textId="77777777" w:rsidTr="00190C04">
        <w:tc>
          <w:tcPr>
            <w:tcW w:w="3607" w:type="dxa"/>
          </w:tcPr>
          <w:p w14:paraId="33D9B1B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4183EC1C"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7D05C93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20 %</w:t>
            </w:r>
          </w:p>
        </w:tc>
        <w:tc>
          <w:tcPr>
            <w:tcW w:w="2977" w:type="dxa"/>
          </w:tcPr>
          <w:p w14:paraId="6204EAB1"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Udržať nízke zastúpenie drevín a krov</w:t>
            </w:r>
          </w:p>
        </w:tc>
      </w:tr>
      <w:tr w:rsidR="00D016BE" w:rsidRPr="009C5F86" w14:paraId="6200F266" w14:textId="77777777" w:rsidTr="00190C04">
        <w:tc>
          <w:tcPr>
            <w:tcW w:w="3607" w:type="dxa"/>
          </w:tcPr>
          <w:p w14:paraId="7ED03EA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160017FC"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1CA4E282" w14:textId="77777777" w:rsidR="00D016BE" w:rsidRPr="00190C04" w:rsidRDefault="00D016BE" w:rsidP="009C1E89">
            <w:pPr>
              <w:jc w:val="both"/>
              <w:rPr>
                <w:rFonts w:ascii="Calibri Light" w:hAnsi="Calibri Light" w:cs="Calibri Light"/>
                <w:sz w:val="20"/>
                <w:szCs w:val="20"/>
              </w:rPr>
            </w:pPr>
          </w:p>
        </w:tc>
        <w:tc>
          <w:tcPr>
            <w:tcW w:w="1082" w:type="dxa"/>
          </w:tcPr>
          <w:p w14:paraId="7C92656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1 %</w:t>
            </w:r>
          </w:p>
        </w:tc>
        <w:tc>
          <w:tcPr>
            <w:tcW w:w="2977" w:type="dxa"/>
          </w:tcPr>
          <w:p w14:paraId="1748E189"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Minimálne zastúpenie nepôvodných druhov a žiadne zastúpenie inváznych druhov</w:t>
            </w:r>
          </w:p>
        </w:tc>
      </w:tr>
    </w:tbl>
    <w:p w14:paraId="586AB5DE" w14:textId="77777777" w:rsidR="00D016BE" w:rsidRDefault="00D016BE" w:rsidP="00D016BE">
      <w:pPr>
        <w:jc w:val="both"/>
        <w:rPr>
          <w:rFonts w:ascii="Calibri Light" w:hAnsi="Calibri Light" w:cs="Calibri Light"/>
        </w:rPr>
      </w:pPr>
    </w:p>
    <w:p w14:paraId="25A20A2A" w14:textId="77777777" w:rsidR="00D016BE" w:rsidRPr="009C5F86" w:rsidRDefault="00D016BE" w:rsidP="00D016BE">
      <w:pPr>
        <w:jc w:val="both"/>
        <w:rPr>
          <w:rFonts w:ascii="Calibri Light" w:hAnsi="Calibri Light" w:cs="Calibri Light"/>
        </w:rPr>
      </w:pPr>
    </w:p>
    <w:p w14:paraId="10CFDD05" w14:textId="2E2D05DA" w:rsidR="00D016BE" w:rsidRPr="009C5F86" w:rsidRDefault="00D016BE" w:rsidP="00D016BE">
      <w:pPr>
        <w:jc w:val="both"/>
        <w:rPr>
          <w:rFonts w:ascii="Calibri Light" w:hAnsi="Calibri Light" w:cs="Calibri Light"/>
          <w:bCs/>
        </w:rPr>
      </w:pPr>
      <w:r w:rsidRPr="00327955">
        <w:rPr>
          <w:rFonts w:ascii="Calibri Light" w:hAnsi="Calibri Light" w:cs="Calibri Light"/>
          <w:bCs/>
        </w:rPr>
        <w:t xml:space="preserve">Zachovanie stavu </w:t>
      </w:r>
      <w:r w:rsidRPr="00327955">
        <w:rPr>
          <w:rFonts w:ascii="Calibri Light" w:hAnsi="Calibri Light" w:cs="Calibri Light"/>
          <w:b/>
          <w:bCs/>
        </w:rPr>
        <w:t>Al9 (4060) Vresoviská a spoločenstvá kríčkov v subalpínskom a alpínskom stupni</w:t>
      </w:r>
      <w:r w:rsidRPr="00327955">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64B7E7AF" w14:textId="77777777" w:rsidTr="00190C04">
        <w:tc>
          <w:tcPr>
            <w:tcW w:w="3607" w:type="dxa"/>
            <w:vAlign w:val="center"/>
          </w:tcPr>
          <w:p w14:paraId="115EB45A"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vAlign w:val="center"/>
          </w:tcPr>
          <w:p w14:paraId="7939A8A0"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vAlign w:val="center"/>
          </w:tcPr>
          <w:p w14:paraId="3406EA5A"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977" w:type="dxa"/>
            <w:vAlign w:val="center"/>
          </w:tcPr>
          <w:p w14:paraId="08594BA7"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0DBAC2EF" w14:textId="77777777" w:rsidTr="00190C04">
        <w:tc>
          <w:tcPr>
            <w:tcW w:w="3607" w:type="dxa"/>
          </w:tcPr>
          <w:p w14:paraId="7E40103E"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Výmera </w:t>
            </w:r>
          </w:p>
        </w:tc>
        <w:tc>
          <w:tcPr>
            <w:tcW w:w="1543" w:type="dxa"/>
          </w:tcPr>
          <w:p w14:paraId="7ABC1B66"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ha</w:t>
            </w:r>
          </w:p>
        </w:tc>
        <w:tc>
          <w:tcPr>
            <w:tcW w:w="1082" w:type="dxa"/>
          </w:tcPr>
          <w:p w14:paraId="1D740215"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50</w:t>
            </w:r>
          </w:p>
        </w:tc>
        <w:tc>
          <w:tcPr>
            <w:tcW w:w="2977" w:type="dxa"/>
          </w:tcPr>
          <w:p w14:paraId="06809402"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Udržať výmeru biotopu.</w:t>
            </w:r>
          </w:p>
        </w:tc>
      </w:tr>
      <w:tr w:rsidR="00D016BE" w:rsidRPr="009C5F86" w14:paraId="7BE757E2" w14:textId="77777777" w:rsidTr="00190C04">
        <w:trPr>
          <w:trHeight w:val="5593"/>
        </w:trPr>
        <w:tc>
          <w:tcPr>
            <w:tcW w:w="3607" w:type="dxa"/>
          </w:tcPr>
          <w:p w14:paraId="50D4F2C3"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lastRenderedPageBreak/>
              <w:t>Zastúpenie charakteristických druhov</w:t>
            </w:r>
          </w:p>
        </w:tc>
        <w:tc>
          <w:tcPr>
            <w:tcW w:w="1543" w:type="dxa"/>
          </w:tcPr>
          <w:p w14:paraId="1471F590" w14:textId="77777777" w:rsidR="00D016BE" w:rsidRPr="00190C04" w:rsidRDefault="00D016BE" w:rsidP="009C1E89">
            <w:pPr>
              <w:jc w:val="both"/>
              <w:rPr>
                <w:rFonts w:ascii="Calibri Light" w:hAnsi="Calibri Light" w:cs="Calibri Light"/>
                <w:bCs/>
                <w:sz w:val="20"/>
                <w:szCs w:val="20"/>
              </w:rPr>
            </w:pPr>
            <w:r w:rsidRPr="00190C04">
              <w:rPr>
                <w:rFonts w:ascii="Calibri Light" w:eastAsia="Times New Roman" w:hAnsi="Calibri Light" w:cs="Calibri Light"/>
                <w:sz w:val="20"/>
                <w:szCs w:val="20"/>
                <w:lang w:eastAsia="sk-SK"/>
              </w:rPr>
              <w:t>počet druhov/16 m²</w:t>
            </w:r>
          </w:p>
        </w:tc>
        <w:tc>
          <w:tcPr>
            <w:tcW w:w="1082" w:type="dxa"/>
          </w:tcPr>
          <w:p w14:paraId="72E65D2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najmenej 6 druhov</w:t>
            </w:r>
          </w:p>
        </w:tc>
        <w:tc>
          <w:tcPr>
            <w:tcW w:w="2977" w:type="dxa"/>
          </w:tcPr>
          <w:p w14:paraId="0A911BE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 xml:space="preserve">Charakteristické/typické druhové zloženie: </w:t>
            </w:r>
            <w:r w:rsidRPr="00190C04">
              <w:rPr>
                <w:rFonts w:ascii="Calibri Light" w:hAnsi="Calibri Light" w:cs="Calibri Light"/>
                <w:i/>
                <w:sz w:val="20"/>
                <w:szCs w:val="20"/>
              </w:rPr>
              <w:t>Agrostis rupestris, Avenella flexuosa, Avenula versicolor, Calluna vulgaris, Campanula alpina, Campanula serrata, Campanula tatrae, Cetraria islandica, Cladonia arbuscula, Cladonia gracilis, Cladonia rangiferina, Diphasiastrum alpinum, Empetrum hermaphroditum, Euphrasia tatrae, Festuca supina, Hieracium alpinum, Homogyne alpina, Huperzia selago, Hylocomium splendens, Juncus trifidus, Juniperus sibirica, Ligusticum mutellina, Luzula luzuloides, Nardus stricta, Peltigera aphthosa, Pleurozium schreberi, Polytrichum alpinum, Polytrichum juniperinum, Polytrichum strictum, Potentilla aurea, Salix retusa, Soldanella sp., Solidago virgaurea, Sphagnum sp., Thamnolia vermicularis, Vaccinium myrtillus, Vaccinium vitis-idaea</w:t>
            </w:r>
          </w:p>
        </w:tc>
      </w:tr>
      <w:tr w:rsidR="00D016BE" w:rsidRPr="009C5F86" w14:paraId="5CA0A70A" w14:textId="77777777" w:rsidTr="00190C04">
        <w:tc>
          <w:tcPr>
            <w:tcW w:w="3607" w:type="dxa"/>
          </w:tcPr>
          <w:p w14:paraId="75236E7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Vertikálna štruktúra biotopu</w:t>
            </w:r>
          </w:p>
        </w:tc>
        <w:tc>
          <w:tcPr>
            <w:tcW w:w="1543" w:type="dxa"/>
          </w:tcPr>
          <w:p w14:paraId="6B50A9E8"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 drevín a krovín/plocha biotopu</w:t>
            </w:r>
          </w:p>
        </w:tc>
        <w:tc>
          <w:tcPr>
            <w:tcW w:w="1082" w:type="dxa"/>
          </w:tcPr>
          <w:p w14:paraId="109326CA"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menej ako 25 %</w:t>
            </w:r>
          </w:p>
        </w:tc>
        <w:tc>
          <w:tcPr>
            <w:tcW w:w="2977" w:type="dxa"/>
          </w:tcPr>
          <w:p w14:paraId="7843D072"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Vo vysokohorských polohách lavíny a sneh prirodzene eliminujú zárast biotopu krovinami (drevinami). Bez umelej výsadby kosodreviny.</w:t>
            </w:r>
          </w:p>
        </w:tc>
      </w:tr>
      <w:tr w:rsidR="00D016BE" w:rsidRPr="009C5F86" w14:paraId="66A84497" w14:textId="77777777" w:rsidTr="00190C04">
        <w:tc>
          <w:tcPr>
            <w:tcW w:w="3607" w:type="dxa"/>
          </w:tcPr>
          <w:p w14:paraId="1A350DC4"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Zastúpenie alochtónnych/inváznych/výrazne sa správajúcich druhov</w:t>
            </w:r>
          </w:p>
        </w:tc>
        <w:tc>
          <w:tcPr>
            <w:tcW w:w="1543" w:type="dxa"/>
          </w:tcPr>
          <w:p w14:paraId="005DD799" w14:textId="77777777" w:rsidR="00D016BE" w:rsidRPr="00190C04" w:rsidRDefault="00D016BE" w:rsidP="009C1E89">
            <w:pPr>
              <w:jc w:val="both"/>
              <w:rPr>
                <w:rFonts w:ascii="Calibri Light" w:hAnsi="Calibri Light" w:cs="Calibri Light"/>
                <w:sz w:val="20"/>
                <w:szCs w:val="20"/>
              </w:rPr>
            </w:pPr>
            <w:r w:rsidRPr="00190C04">
              <w:rPr>
                <w:rFonts w:ascii="Calibri Light" w:eastAsia="Times New Roman" w:hAnsi="Calibri Light" w:cs="Calibri Light"/>
                <w:sz w:val="20"/>
                <w:szCs w:val="20"/>
                <w:lang w:eastAsia="sk-SK"/>
              </w:rPr>
              <w:t>percento pokrytia/25 m²</w:t>
            </w:r>
          </w:p>
          <w:p w14:paraId="2B24AF52" w14:textId="77777777" w:rsidR="00D016BE" w:rsidRPr="00190C04" w:rsidRDefault="00D016BE" w:rsidP="009C1E89">
            <w:pPr>
              <w:jc w:val="both"/>
              <w:rPr>
                <w:rFonts w:ascii="Calibri Light" w:hAnsi="Calibri Light" w:cs="Calibri Light"/>
                <w:sz w:val="20"/>
                <w:szCs w:val="20"/>
              </w:rPr>
            </w:pPr>
          </w:p>
        </w:tc>
        <w:tc>
          <w:tcPr>
            <w:tcW w:w="1082" w:type="dxa"/>
          </w:tcPr>
          <w:p w14:paraId="3966B31C"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0</w:t>
            </w:r>
          </w:p>
        </w:tc>
        <w:tc>
          <w:tcPr>
            <w:tcW w:w="2977" w:type="dxa"/>
          </w:tcPr>
          <w:p w14:paraId="33F204A0" w14:textId="77777777" w:rsidR="00D016BE" w:rsidRPr="00190C04" w:rsidRDefault="00D016BE" w:rsidP="009C1E89">
            <w:pPr>
              <w:jc w:val="both"/>
              <w:rPr>
                <w:rFonts w:ascii="Calibri Light" w:hAnsi="Calibri Light" w:cs="Calibri Light"/>
                <w:sz w:val="20"/>
                <w:szCs w:val="20"/>
              </w:rPr>
            </w:pPr>
            <w:r w:rsidRPr="00190C04">
              <w:rPr>
                <w:rFonts w:ascii="Calibri Light" w:hAnsi="Calibri Light" w:cs="Calibri Light"/>
                <w:sz w:val="20"/>
                <w:szCs w:val="20"/>
              </w:rPr>
              <w:t>Udržať plochy bez výskytu inváznych druhov.</w:t>
            </w:r>
          </w:p>
        </w:tc>
      </w:tr>
    </w:tbl>
    <w:p w14:paraId="605C4638" w14:textId="77777777" w:rsidR="00D016BE" w:rsidRPr="009C5F86" w:rsidRDefault="00D016BE" w:rsidP="00D016BE">
      <w:pPr>
        <w:jc w:val="both"/>
        <w:rPr>
          <w:rFonts w:ascii="Calibri Light" w:hAnsi="Calibri Light" w:cs="Calibri Light"/>
        </w:rPr>
      </w:pPr>
    </w:p>
    <w:p w14:paraId="1FDA824D" w14:textId="046AA00F" w:rsidR="00D016BE" w:rsidRPr="009C5F86" w:rsidRDefault="00D016BE" w:rsidP="00D016BE">
      <w:pPr>
        <w:jc w:val="both"/>
        <w:rPr>
          <w:rFonts w:ascii="Calibri Light" w:hAnsi="Calibri Light" w:cs="Calibri Light"/>
          <w:bCs/>
        </w:rPr>
      </w:pPr>
      <w:r w:rsidRPr="005569E8">
        <w:rPr>
          <w:rFonts w:ascii="Calibri Light" w:hAnsi="Calibri Light" w:cs="Calibri Light"/>
          <w:bCs/>
        </w:rPr>
        <w:t xml:space="preserve">Zachovanie stavu biotopu </w:t>
      </w:r>
      <w:r w:rsidRPr="005569E8">
        <w:rPr>
          <w:rFonts w:ascii="Calibri Light" w:hAnsi="Calibri Light" w:cs="Calibri Light"/>
          <w:b/>
          <w:bCs/>
        </w:rPr>
        <w:t xml:space="preserve">Al1 (6150) Alpínske travinno-bylinné porasty na silikátovom podklade </w:t>
      </w:r>
      <w:r w:rsidRPr="005569E8">
        <w:rPr>
          <w:rFonts w:ascii="Calibri Light" w:hAnsi="Calibri Light" w:cs="Calibri Light"/>
          <w:bCs/>
        </w:rPr>
        <w:t>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202309DE" w14:textId="77777777" w:rsidTr="00190C04">
        <w:tc>
          <w:tcPr>
            <w:tcW w:w="3607" w:type="dxa"/>
            <w:vAlign w:val="center"/>
          </w:tcPr>
          <w:p w14:paraId="1CC594BF"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Parameter</w:t>
            </w:r>
          </w:p>
        </w:tc>
        <w:tc>
          <w:tcPr>
            <w:tcW w:w="1543" w:type="dxa"/>
            <w:vAlign w:val="center"/>
          </w:tcPr>
          <w:p w14:paraId="62E835E2"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Merateľný indikátor</w:t>
            </w:r>
          </w:p>
        </w:tc>
        <w:tc>
          <w:tcPr>
            <w:tcW w:w="1082" w:type="dxa"/>
            <w:vAlign w:val="center"/>
          </w:tcPr>
          <w:p w14:paraId="0167F86C"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Cieľová hodnota</w:t>
            </w:r>
          </w:p>
        </w:tc>
        <w:tc>
          <w:tcPr>
            <w:tcW w:w="2977" w:type="dxa"/>
            <w:vAlign w:val="center"/>
          </w:tcPr>
          <w:p w14:paraId="0CB1E822" w14:textId="77777777" w:rsidR="00D016BE" w:rsidRPr="00190C04" w:rsidRDefault="00D016BE" w:rsidP="00190C04">
            <w:pPr>
              <w:rPr>
                <w:rFonts w:ascii="Calibri Light" w:hAnsi="Calibri Light" w:cs="Calibri Light"/>
                <w:b/>
                <w:bCs/>
                <w:sz w:val="20"/>
                <w:szCs w:val="20"/>
              </w:rPr>
            </w:pPr>
            <w:r w:rsidRPr="00190C04">
              <w:rPr>
                <w:rFonts w:ascii="Calibri Light" w:hAnsi="Calibri Light" w:cs="Calibri Light"/>
                <w:b/>
                <w:bCs/>
                <w:sz w:val="20"/>
                <w:szCs w:val="20"/>
              </w:rPr>
              <w:t>Poznámky/Doplňujúce informácie</w:t>
            </w:r>
          </w:p>
        </w:tc>
      </w:tr>
      <w:tr w:rsidR="00D016BE" w:rsidRPr="009C5F86" w14:paraId="41F095CD" w14:textId="77777777" w:rsidTr="003E3FA4">
        <w:tc>
          <w:tcPr>
            <w:tcW w:w="3607" w:type="dxa"/>
          </w:tcPr>
          <w:p w14:paraId="7B3E3A6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Výmera </w:t>
            </w:r>
          </w:p>
        </w:tc>
        <w:tc>
          <w:tcPr>
            <w:tcW w:w="1543" w:type="dxa"/>
          </w:tcPr>
          <w:p w14:paraId="1D52DB0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ha</w:t>
            </w:r>
          </w:p>
        </w:tc>
        <w:tc>
          <w:tcPr>
            <w:tcW w:w="1082" w:type="dxa"/>
          </w:tcPr>
          <w:p w14:paraId="0EA91208"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150</w:t>
            </w:r>
          </w:p>
        </w:tc>
        <w:tc>
          <w:tcPr>
            <w:tcW w:w="2977" w:type="dxa"/>
          </w:tcPr>
          <w:p w14:paraId="07256DC3"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Udržať výmeru biotopu.</w:t>
            </w:r>
          </w:p>
        </w:tc>
      </w:tr>
      <w:tr w:rsidR="00D016BE" w:rsidRPr="009C5F86" w14:paraId="1EC7B736" w14:textId="77777777" w:rsidTr="003E3FA4">
        <w:trPr>
          <w:trHeight w:val="5593"/>
        </w:trPr>
        <w:tc>
          <w:tcPr>
            <w:tcW w:w="3607" w:type="dxa"/>
          </w:tcPr>
          <w:p w14:paraId="45AFA9A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lastRenderedPageBreak/>
              <w:t>Zastúpenie charakteristických druhov</w:t>
            </w:r>
          </w:p>
        </w:tc>
        <w:tc>
          <w:tcPr>
            <w:tcW w:w="1543" w:type="dxa"/>
          </w:tcPr>
          <w:p w14:paraId="7F0C066A" w14:textId="77777777" w:rsidR="00D016BE" w:rsidRPr="003E3FA4" w:rsidRDefault="00D016BE" w:rsidP="009C1E89">
            <w:pPr>
              <w:jc w:val="both"/>
              <w:rPr>
                <w:rFonts w:ascii="Calibri Light" w:hAnsi="Calibri Light" w:cs="Calibri Light"/>
                <w:bCs/>
                <w:sz w:val="20"/>
                <w:szCs w:val="20"/>
              </w:rPr>
            </w:pPr>
            <w:r w:rsidRPr="003E3FA4">
              <w:rPr>
                <w:rFonts w:ascii="Calibri Light" w:eastAsia="Times New Roman" w:hAnsi="Calibri Light" w:cs="Calibri Light"/>
                <w:sz w:val="20"/>
                <w:szCs w:val="20"/>
                <w:lang w:eastAsia="sk-SK"/>
              </w:rPr>
              <w:t>počet druhov/16 m²</w:t>
            </w:r>
          </w:p>
        </w:tc>
        <w:tc>
          <w:tcPr>
            <w:tcW w:w="1082" w:type="dxa"/>
          </w:tcPr>
          <w:p w14:paraId="0B5F0ACB"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najmenej 5 druhov</w:t>
            </w:r>
          </w:p>
        </w:tc>
        <w:tc>
          <w:tcPr>
            <w:tcW w:w="2977" w:type="dxa"/>
          </w:tcPr>
          <w:p w14:paraId="582DD201" w14:textId="77777777" w:rsidR="00D016BE" w:rsidRPr="003E3FA4" w:rsidRDefault="00D016BE" w:rsidP="009C1E89">
            <w:pPr>
              <w:jc w:val="both"/>
              <w:rPr>
                <w:rFonts w:ascii="Calibri Light" w:hAnsi="Calibri Light" w:cs="Calibri Light"/>
                <w:i/>
                <w:sz w:val="20"/>
                <w:szCs w:val="20"/>
              </w:rPr>
            </w:pPr>
            <w:r w:rsidRPr="003E3FA4">
              <w:rPr>
                <w:rFonts w:ascii="Calibri Light" w:hAnsi="Calibri Light" w:cs="Calibri Light"/>
                <w:sz w:val="20"/>
                <w:szCs w:val="20"/>
              </w:rPr>
              <w:t>Charakteristické/typické druhová zloženie:</w:t>
            </w:r>
            <w:r w:rsidRPr="003E3FA4">
              <w:rPr>
                <w:rFonts w:ascii="Calibri Light" w:hAnsi="Calibri Light" w:cs="Calibri Light"/>
                <w:i/>
                <w:sz w:val="20"/>
                <w:szCs w:val="20"/>
              </w:rPr>
              <w:t xml:space="preserve"> Agrostis pyrenaica, Alectoria ochroleuca, Avenella flexuosa, Avenula versicolor, Bistorta vivipara, Campanula alpina, Campanula tatrae, Carex nigra, C. sempervirens subsp. silicicola, Cetraria cucullata, C. islandica, C. nivalis, Doronicum stiriacum, Festuca supina, Hieracium alpinum, Homogyne alpina, Juncus trifidus, Leucanthemopsis alpina subsp. tatrae, Ligusticum mutellina, Luzula alpinopilosa subsp. obscura, L.spicata subsp. mutabilis, Omalotheca supina,</w:t>
            </w:r>
          </w:p>
          <w:p w14:paraId="70DE5C68" w14:textId="77777777" w:rsidR="00D016BE" w:rsidRPr="003E3FA4" w:rsidRDefault="00D016BE" w:rsidP="009C1E89">
            <w:pPr>
              <w:jc w:val="both"/>
              <w:rPr>
                <w:rFonts w:ascii="Calibri Light" w:hAnsi="Calibri Light" w:cs="Calibri Light"/>
                <w:i/>
                <w:sz w:val="20"/>
                <w:szCs w:val="20"/>
              </w:rPr>
            </w:pPr>
            <w:r w:rsidRPr="003E3FA4">
              <w:rPr>
                <w:rFonts w:ascii="Calibri Light" w:hAnsi="Calibri Light" w:cs="Calibri Light"/>
                <w:i/>
                <w:sz w:val="20"/>
                <w:szCs w:val="20"/>
              </w:rPr>
              <w:t>Oreochloa disticha, Poa laxa, Pogonatum urnigerum, Pohlia cruda, Polytrichum alpinum, P. piliferum, Potentilla aurea, Pulsatilla scherfelii, Ranunculus pseudomontanus, Salix retusa, Thamnolia vermicularis, Trommsdorfia uniflora, Vaccinium myrtillus,</w:t>
            </w:r>
          </w:p>
          <w:p w14:paraId="1D8BFF24" w14:textId="77777777" w:rsidR="00D016BE" w:rsidRPr="003E3FA4" w:rsidRDefault="00D016BE" w:rsidP="009C1E89">
            <w:pPr>
              <w:jc w:val="both"/>
              <w:rPr>
                <w:rFonts w:ascii="Calibri Light" w:hAnsi="Calibri Light" w:cs="Calibri Light"/>
                <w:i/>
                <w:sz w:val="20"/>
                <w:szCs w:val="20"/>
              </w:rPr>
            </w:pPr>
          </w:p>
        </w:tc>
      </w:tr>
      <w:tr w:rsidR="00D016BE" w:rsidRPr="009C5F86" w14:paraId="19A020EF" w14:textId="77777777" w:rsidTr="003E3FA4">
        <w:tc>
          <w:tcPr>
            <w:tcW w:w="3607" w:type="dxa"/>
          </w:tcPr>
          <w:p w14:paraId="6ECC4FC2"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Vertikálna štruktúra biotopu</w:t>
            </w:r>
          </w:p>
        </w:tc>
        <w:tc>
          <w:tcPr>
            <w:tcW w:w="1543" w:type="dxa"/>
          </w:tcPr>
          <w:p w14:paraId="2F1CA7B5"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 drevín a krovín/plocha biotopu</w:t>
            </w:r>
          </w:p>
        </w:tc>
        <w:tc>
          <w:tcPr>
            <w:tcW w:w="1082" w:type="dxa"/>
          </w:tcPr>
          <w:p w14:paraId="795AA9AF"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77" w:type="dxa"/>
          </w:tcPr>
          <w:p w14:paraId="262CA419"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Lokality s výskytom biotopu bez drevín a krovín</w:t>
            </w:r>
          </w:p>
        </w:tc>
      </w:tr>
      <w:tr w:rsidR="00D016BE" w:rsidRPr="009C5F86" w14:paraId="4A9B20F5" w14:textId="77777777" w:rsidTr="003E3FA4">
        <w:tc>
          <w:tcPr>
            <w:tcW w:w="3607" w:type="dxa"/>
          </w:tcPr>
          <w:p w14:paraId="2F1C401A"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alochtónnych/inváznych/výrazne sa správajúcich druhov</w:t>
            </w:r>
          </w:p>
        </w:tc>
        <w:tc>
          <w:tcPr>
            <w:tcW w:w="1543" w:type="dxa"/>
          </w:tcPr>
          <w:p w14:paraId="69D3DFAA"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pokrytia/25 m²</w:t>
            </w:r>
          </w:p>
          <w:p w14:paraId="00385BC5" w14:textId="77777777" w:rsidR="00D016BE" w:rsidRPr="003E3FA4" w:rsidRDefault="00D016BE" w:rsidP="009C1E89">
            <w:pPr>
              <w:jc w:val="both"/>
              <w:rPr>
                <w:rFonts w:ascii="Calibri Light" w:hAnsi="Calibri Light" w:cs="Calibri Light"/>
                <w:sz w:val="20"/>
                <w:szCs w:val="20"/>
              </w:rPr>
            </w:pPr>
          </w:p>
        </w:tc>
        <w:tc>
          <w:tcPr>
            <w:tcW w:w="1082" w:type="dxa"/>
          </w:tcPr>
          <w:p w14:paraId="0D25545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77" w:type="dxa"/>
          </w:tcPr>
          <w:p w14:paraId="6C210A7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Žiadny evidovaný výskyt nepôvodných druhov</w:t>
            </w:r>
          </w:p>
        </w:tc>
      </w:tr>
    </w:tbl>
    <w:p w14:paraId="3C4C284D" w14:textId="77777777" w:rsidR="00D016BE" w:rsidRDefault="00D016BE" w:rsidP="00D016BE">
      <w:pPr>
        <w:jc w:val="both"/>
        <w:rPr>
          <w:rFonts w:ascii="Calibri Light" w:hAnsi="Calibri Light" w:cs="Calibri Light"/>
        </w:rPr>
      </w:pPr>
    </w:p>
    <w:p w14:paraId="50B2EEE2" w14:textId="77777777" w:rsidR="00D016BE" w:rsidRPr="009C5F86" w:rsidRDefault="00D016BE" w:rsidP="00D016BE">
      <w:pPr>
        <w:jc w:val="both"/>
        <w:rPr>
          <w:rFonts w:ascii="Calibri Light" w:hAnsi="Calibri Light" w:cs="Calibri Light"/>
        </w:rPr>
      </w:pPr>
    </w:p>
    <w:p w14:paraId="7B8336EE" w14:textId="31E720A2" w:rsidR="00D016BE" w:rsidRPr="009C5F86" w:rsidRDefault="00D016BE" w:rsidP="00D016BE">
      <w:pPr>
        <w:jc w:val="both"/>
        <w:rPr>
          <w:rFonts w:ascii="Calibri Light" w:hAnsi="Calibri Light" w:cs="Calibri Light"/>
          <w:bCs/>
        </w:rPr>
      </w:pPr>
      <w:r w:rsidRPr="008B1F71">
        <w:rPr>
          <w:rFonts w:ascii="Calibri Light" w:hAnsi="Calibri Light" w:cs="Calibri Light"/>
          <w:bCs/>
        </w:rPr>
        <w:t xml:space="preserve">Zachovanie stavu biotopu </w:t>
      </w:r>
      <w:r w:rsidRPr="008B1F71">
        <w:rPr>
          <w:rFonts w:ascii="Calibri Light" w:hAnsi="Calibri Light" w:cs="Calibri Light"/>
          <w:b/>
          <w:bCs/>
        </w:rPr>
        <w:t xml:space="preserve">Sk6 (* 8160) Nespevnené karbonátové skalné sutiny v montánnom až kolínnom stupni </w:t>
      </w:r>
      <w:r w:rsidRPr="008B1F71">
        <w:rPr>
          <w:rFonts w:ascii="Calibri Light" w:hAnsi="Calibri Light" w:cs="Calibri Light"/>
          <w:bCs/>
        </w:rPr>
        <w:t>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5B26E056" w14:textId="77777777" w:rsidTr="003E3FA4">
        <w:tc>
          <w:tcPr>
            <w:tcW w:w="3607" w:type="dxa"/>
            <w:vAlign w:val="center"/>
          </w:tcPr>
          <w:p w14:paraId="73DF38B3"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Parameter</w:t>
            </w:r>
          </w:p>
        </w:tc>
        <w:tc>
          <w:tcPr>
            <w:tcW w:w="1543" w:type="dxa"/>
            <w:vAlign w:val="center"/>
          </w:tcPr>
          <w:p w14:paraId="558F2F20"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Merateľný indikátor</w:t>
            </w:r>
          </w:p>
        </w:tc>
        <w:tc>
          <w:tcPr>
            <w:tcW w:w="1082" w:type="dxa"/>
            <w:vAlign w:val="center"/>
          </w:tcPr>
          <w:p w14:paraId="710FC174"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Cieľová hodnota</w:t>
            </w:r>
          </w:p>
        </w:tc>
        <w:tc>
          <w:tcPr>
            <w:tcW w:w="2977" w:type="dxa"/>
            <w:vAlign w:val="center"/>
          </w:tcPr>
          <w:p w14:paraId="047D6F63"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Poznámky/Doplňujúce informácie</w:t>
            </w:r>
          </w:p>
        </w:tc>
      </w:tr>
      <w:tr w:rsidR="00D016BE" w:rsidRPr="009C5F86" w14:paraId="731306A4" w14:textId="77777777" w:rsidTr="003E3FA4">
        <w:tc>
          <w:tcPr>
            <w:tcW w:w="3607" w:type="dxa"/>
          </w:tcPr>
          <w:p w14:paraId="7D7925FF"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Výmera </w:t>
            </w:r>
          </w:p>
        </w:tc>
        <w:tc>
          <w:tcPr>
            <w:tcW w:w="1543" w:type="dxa"/>
          </w:tcPr>
          <w:p w14:paraId="2BB390EA"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ha</w:t>
            </w:r>
          </w:p>
        </w:tc>
        <w:tc>
          <w:tcPr>
            <w:tcW w:w="1082" w:type="dxa"/>
          </w:tcPr>
          <w:p w14:paraId="22CB1C6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2,8</w:t>
            </w:r>
          </w:p>
        </w:tc>
        <w:tc>
          <w:tcPr>
            <w:tcW w:w="2977" w:type="dxa"/>
          </w:tcPr>
          <w:p w14:paraId="650E5D02"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Udržať výmeru biotopu.</w:t>
            </w:r>
          </w:p>
        </w:tc>
      </w:tr>
      <w:tr w:rsidR="00D016BE" w:rsidRPr="009C5F86" w14:paraId="150159D6" w14:textId="77777777" w:rsidTr="003E3FA4">
        <w:trPr>
          <w:trHeight w:val="4033"/>
        </w:trPr>
        <w:tc>
          <w:tcPr>
            <w:tcW w:w="3607" w:type="dxa"/>
          </w:tcPr>
          <w:p w14:paraId="3BF2B784"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lastRenderedPageBreak/>
              <w:t>Zastúpenie charakteristických druhov</w:t>
            </w:r>
          </w:p>
        </w:tc>
        <w:tc>
          <w:tcPr>
            <w:tcW w:w="1543" w:type="dxa"/>
          </w:tcPr>
          <w:p w14:paraId="69771932" w14:textId="77777777" w:rsidR="00D016BE" w:rsidRPr="003E3FA4" w:rsidRDefault="00D016BE" w:rsidP="009C1E89">
            <w:pPr>
              <w:jc w:val="both"/>
              <w:rPr>
                <w:rFonts w:ascii="Calibri Light" w:hAnsi="Calibri Light" w:cs="Calibri Light"/>
                <w:bCs/>
                <w:sz w:val="20"/>
                <w:szCs w:val="20"/>
              </w:rPr>
            </w:pPr>
            <w:r w:rsidRPr="003E3FA4">
              <w:rPr>
                <w:rFonts w:ascii="Calibri Light" w:eastAsia="Times New Roman" w:hAnsi="Calibri Light" w:cs="Calibri Light"/>
                <w:sz w:val="20"/>
                <w:szCs w:val="20"/>
                <w:lang w:eastAsia="sk-SK"/>
              </w:rPr>
              <w:t>počet druhov/16 m²</w:t>
            </w:r>
          </w:p>
        </w:tc>
        <w:tc>
          <w:tcPr>
            <w:tcW w:w="1082" w:type="dxa"/>
          </w:tcPr>
          <w:p w14:paraId="190E6FA1"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najmenej 5 druhov</w:t>
            </w:r>
          </w:p>
        </w:tc>
        <w:tc>
          <w:tcPr>
            <w:tcW w:w="2977" w:type="dxa"/>
          </w:tcPr>
          <w:p w14:paraId="59DD2C82"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Charakteristické/typické druhové zloženie: Arabis alpina, Campanula carpatica, Cystopteris fragilis, Cystopteris montana, Dalanum angustifolium, Epilobium montanum, Galium album, Galium anisophyllon, Geranium robertianum, Gymnocarpoum robertianum, Microrrhinum minus, Moehringia muscosa, Origanum vulgare, Sedum album, Silene vulgaris, Valeriana tripteris, Vincetoxicum hirundinaria.</w:t>
            </w:r>
          </w:p>
        </w:tc>
      </w:tr>
      <w:tr w:rsidR="00D016BE" w:rsidRPr="009C5F86" w14:paraId="24F3E594" w14:textId="77777777" w:rsidTr="003E3FA4">
        <w:tc>
          <w:tcPr>
            <w:tcW w:w="3607" w:type="dxa"/>
          </w:tcPr>
          <w:p w14:paraId="6FE01BB7"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Vertikálna štruktúra biotopu</w:t>
            </w:r>
          </w:p>
        </w:tc>
        <w:tc>
          <w:tcPr>
            <w:tcW w:w="1543" w:type="dxa"/>
          </w:tcPr>
          <w:p w14:paraId="0394256F"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 drevín a krovín/plocha biotopu</w:t>
            </w:r>
          </w:p>
        </w:tc>
        <w:tc>
          <w:tcPr>
            <w:tcW w:w="1082" w:type="dxa"/>
          </w:tcPr>
          <w:p w14:paraId="656CC0C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Menej ako 1 %</w:t>
            </w:r>
          </w:p>
        </w:tc>
        <w:tc>
          <w:tcPr>
            <w:tcW w:w="2977" w:type="dxa"/>
          </w:tcPr>
          <w:p w14:paraId="182D827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Minimálny výskyt drevín na sutinách.</w:t>
            </w:r>
          </w:p>
        </w:tc>
      </w:tr>
      <w:tr w:rsidR="00D016BE" w:rsidRPr="009C5F86" w14:paraId="526DF386" w14:textId="77777777" w:rsidTr="003E3FA4">
        <w:tc>
          <w:tcPr>
            <w:tcW w:w="3607" w:type="dxa"/>
          </w:tcPr>
          <w:p w14:paraId="3BBB3562"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alochtónnych/inváznych/výrazne sa správajúcich druhov</w:t>
            </w:r>
          </w:p>
        </w:tc>
        <w:tc>
          <w:tcPr>
            <w:tcW w:w="1543" w:type="dxa"/>
          </w:tcPr>
          <w:p w14:paraId="17FBC98B"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pokrytia/25 m²</w:t>
            </w:r>
          </w:p>
          <w:p w14:paraId="316FA447" w14:textId="77777777" w:rsidR="00D016BE" w:rsidRPr="003E3FA4" w:rsidRDefault="00D016BE" w:rsidP="009C1E89">
            <w:pPr>
              <w:jc w:val="both"/>
              <w:rPr>
                <w:rFonts w:ascii="Calibri Light" w:hAnsi="Calibri Light" w:cs="Calibri Light"/>
                <w:sz w:val="20"/>
                <w:szCs w:val="20"/>
              </w:rPr>
            </w:pPr>
          </w:p>
        </w:tc>
        <w:tc>
          <w:tcPr>
            <w:tcW w:w="1082" w:type="dxa"/>
          </w:tcPr>
          <w:p w14:paraId="22FDF5E9"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77" w:type="dxa"/>
          </w:tcPr>
          <w:p w14:paraId="03CFB561"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Žiadny evidovaný výskyt nepôvodných a inváznych druhov</w:t>
            </w:r>
          </w:p>
        </w:tc>
      </w:tr>
    </w:tbl>
    <w:p w14:paraId="0BA19B6E" w14:textId="77777777" w:rsidR="00D016BE" w:rsidRDefault="00D016BE" w:rsidP="00D016BE">
      <w:pPr>
        <w:jc w:val="both"/>
        <w:rPr>
          <w:rFonts w:ascii="Calibri Light" w:hAnsi="Calibri Light" w:cs="Calibri Light"/>
        </w:rPr>
      </w:pPr>
    </w:p>
    <w:p w14:paraId="5126F81A" w14:textId="77777777" w:rsidR="00D016BE" w:rsidRPr="009C5F86" w:rsidRDefault="00D016BE" w:rsidP="00D016BE">
      <w:pPr>
        <w:jc w:val="both"/>
        <w:rPr>
          <w:rFonts w:ascii="Calibri Light" w:hAnsi="Calibri Light" w:cs="Calibri Light"/>
        </w:rPr>
      </w:pPr>
    </w:p>
    <w:p w14:paraId="51D48C99" w14:textId="77777777" w:rsidR="00D016BE" w:rsidRPr="009C5F86" w:rsidRDefault="00D016BE" w:rsidP="00D016BE">
      <w:pPr>
        <w:jc w:val="both"/>
        <w:rPr>
          <w:rFonts w:ascii="Calibri Light" w:hAnsi="Calibri Light" w:cs="Calibri Light"/>
          <w:bCs/>
        </w:rPr>
      </w:pPr>
      <w:r w:rsidRPr="00EB034B">
        <w:rPr>
          <w:rFonts w:ascii="Calibri Light" w:hAnsi="Calibri Light" w:cs="Calibri Light"/>
          <w:bCs/>
        </w:rPr>
        <w:t xml:space="preserve">Zachovanie stavu biotopu </w:t>
      </w:r>
      <w:r w:rsidRPr="00EB034B">
        <w:rPr>
          <w:rFonts w:ascii="Calibri Light" w:hAnsi="Calibri Light" w:cs="Calibri Light"/>
          <w:b/>
          <w:bCs/>
        </w:rPr>
        <w:t>Sk1 (8210) Karbonátové skalné steny a svahy so štrbinovou vegetáciou</w:t>
      </w:r>
      <w:r w:rsidRPr="00EB034B">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7F8EA802" w14:textId="77777777" w:rsidTr="003E3FA4">
        <w:tc>
          <w:tcPr>
            <w:tcW w:w="3607" w:type="dxa"/>
            <w:vAlign w:val="center"/>
          </w:tcPr>
          <w:p w14:paraId="6222A7EA"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Parameter</w:t>
            </w:r>
          </w:p>
        </w:tc>
        <w:tc>
          <w:tcPr>
            <w:tcW w:w="1543" w:type="dxa"/>
            <w:vAlign w:val="center"/>
          </w:tcPr>
          <w:p w14:paraId="6690B025"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Merateľný indikátor</w:t>
            </w:r>
          </w:p>
        </w:tc>
        <w:tc>
          <w:tcPr>
            <w:tcW w:w="1082" w:type="dxa"/>
            <w:vAlign w:val="center"/>
          </w:tcPr>
          <w:p w14:paraId="57C26A1C"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Cieľová hodnota</w:t>
            </w:r>
          </w:p>
        </w:tc>
        <w:tc>
          <w:tcPr>
            <w:tcW w:w="2977" w:type="dxa"/>
            <w:vAlign w:val="center"/>
          </w:tcPr>
          <w:p w14:paraId="586D98E0"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Poznámky/Doplňujúce informácie</w:t>
            </w:r>
          </w:p>
        </w:tc>
      </w:tr>
      <w:tr w:rsidR="00D016BE" w:rsidRPr="009C5F86" w14:paraId="3AD0CD57" w14:textId="77777777" w:rsidTr="003E3FA4">
        <w:tc>
          <w:tcPr>
            <w:tcW w:w="3607" w:type="dxa"/>
          </w:tcPr>
          <w:p w14:paraId="1ED03E61"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Výmera </w:t>
            </w:r>
          </w:p>
        </w:tc>
        <w:tc>
          <w:tcPr>
            <w:tcW w:w="1543" w:type="dxa"/>
          </w:tcPr>
          <w:p w14:paraId="35F5C73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ha</w:t>
            </w:r>
          </w:p>
        </w:tc>
        <w:tc>
          <w:tcPr>
            <w:tcW w:w="1082" w:type="dxa"/>
          </w:tcPr>
          <w:p w14:paraId="30E8306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91</w:t>
            </w:r>
          </w:p>
        </w:tc>
        <w:tc>
          <w:tcPr>
            <w:tcW w:w="2977" w:type="dxa"/>
          </w:tcPr>
          <w:p w14:paraId="56955AFF"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Udržať výmeru biotopu.</w:t>
            </w:r>
          </w:p>
        </w:tc>
      </w:tr>
      <w:tr w:rsidR="00D016BE" w:rsidRPr="009C5F86" w14:paraId="26D65151" w14:textId="77777777" w:rsidTr="003E3FA4">
        <w:trPr>
          <w:trHeight w:val="4033"/>
        </w:trPr>
        <w:tc>
          <w:tcPr>
            <w:tcW w:w="3607" w:type="dxa"/>
          </w:tcPr>
          <w:p w14:paraId="7762613D"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charakteristických druhov</w:t>
            </w:r>
          </w:p>
        </w:tc>
        <w:tc>
          <w:tcPr>
            <w:tcW w:w="1543" w:type="dxa"/>
          </w:tcPr>
          <w:p w14:paraId="14394AD0" w14:textId="77777777" w:rsidR="00D016BE" w:rsidRPr="003E3FA4" w:rsidRDefault="00D016BE" w:rsidP="009C1E89">
            <w:pPr>
              <w:jc w:val="both"/>
              <w:rPr>
                <w:rFonts w:ascii="Calibri Light" w:hAnsi="Calibri Light" w:cs="Calibri Light"/>
                <w:bCs/>
                <w:sz w:val="20"/>
                <w:szCs w:val="20"/>
              </w:rPr>
            </w:pPr>
            <w:r w:rsidRPr="003E3FA4">
              <w:rPr>
                <w:rFonts w:ascii="Calibri Light" w:eastAsia="Times New Roman" w:hAnsi="Calibri Light" w:cs="Calibri Light"/>
                <w:sz w:val="20"/>
                <w:szCs w:val="20"/>
                <w:lang w:eastAsia="sk-SK"/>
              </w:rPr>
              <w:t>počet druhov/16 m²</w:t>
            </w:r>
          </w:p>
        </w:tc>
        <w:tc>
          <w:tcPr>
            <w:tcW w:w="1082" w:type="dxa"/>
          </w:tcPr>
          <w:p w14:paraId="74F7C588"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najmenej 4 druhy</w:t>
            </w:r>
          </w:p>
        </w:tc>
        <w:tc>
          <w:tcPr>
            <w:tcW w:w="2977" w:type="dxa"/>
          </w:tcPr>
          <w:p w14:paraId="6061E68B"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Charakteristické/typické druhové zloženie: Asplenium ruta-muraria, Asplenium trichomanes, Asplenium viride, Aster alpinus, Campanula carpatica, Campanula cochlearifolia, Carex sempervirens, Crepis jacquinii, Cystopteris fragilis, Dianthus praecox, Draba aizoides, Erysimum sp., Gentiana clusii, Jovibarba globifera susp. glabrescens, Leontopodium alpinum, Moehringia muscosa, Phyllitis scolopendrium, Polypodium interjectum, Primula auricula, Trisetum alpestre.</w:t>
            </w:r>
          </w:p>
        </w:tc>
      </w:tr>
      <w:tr w:rsidR="00D016BE" w:rsidRPr="009C5F86" w14:paraId="2E4E266D" w14:textId="77777777" w:rsidTr="003E3FA4">
        <w:tc>
          <w:tcPr>
            <w:tcW w:w="3607" w:type="dxa"/>
          </w:tcPr>
          <w:p w14:paraId="06FA5CB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Vertikálna štruktúra biotopu</w:t>
            </w:r>
          </w:p>
        </w:tc>
        <w:tc>
          <w:tcPr>
            <w:tcW w:w="1543" w:type="dxa"/>
          </w:tcPr>
          <w:p w14:paraId="4DC33BC8"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 drevín a krovín/plocha biotopu</w:t>
            </w:r>
          </w:p>
        </w:tc>
        <w:tc>
          <w:tcPr>
            <w:tcW w:w="1082" w:type="dxa"/>
          </w:tcPr>
          <w:p w14:paraId="55D9520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Menej ako 10 %</w:t>
            </w:r>
          </w:p>
        </w:tc>
        <w:tc>
          <w:tcPr>
            <w:tcW w:w="2977" w:type="dxa"/>
          </w:tcPr>
          <w:p w14:paraId="0D2DBA3B"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Minimálny výskyt drevín na skalných útvaroch.</w:t>
            </w:r>
          </w:p>
        </w:tc>
      </w:tr>
      <w:tr w:rsidR="00D016BE" w:rsidRPr="009C5F86" w14:paraId="69497E9D" w14:textId="77777777" w:rsidTr="003E3FA4">
        <w:tc>
          <w:tcPr>
            <w:tcW w:w="3607" w:type="dxa"/>
          </w:tcPr>
          <w:p w14:paraId="0724F7E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lastRenderedPageBreak/>
              <w:t>Zastúpenie alochtónnych/inváznych/výrazne sa správajúcich druhov</w:t>
            </w:r>
          </w:p>
        </w:tc>
        <w:tc>
          <w:tcPr>
            <w:tcW w:w="1543" w:type="dxa"/>
          </w:tcPr>
          <w:p w14:paraId="3046CCEE"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pokrytia/25 m²</w:t>
            </w:r>
          </w:p>
          <w:p w14:paraId="27309DE7" w14:textId="77777777" w:rsidR="00D016BE" w:rsidRPr="003E3FA4" w:rsidRDefault="00D016BE" w:rsidP="009C1E89">
            <w:pPr>
              <w:jc w:val="both"/>
              <w:rPr>
                <w:rFonts w:ascii="Calibri Light" w:hAnsi="Calibri Light" w:cs="Calibri Light"/>
                <w:sz w:val="20"/>
                <w:szCs w:val="20"/>
              </w:rPr>
            </w:pPr>
          </w:p>
        </w:tc>
        <w:tc>
          <w:tcPr>
            <w:tcW w:w="1082" w:type="dxa"/>
          </w:tcPr>
          <w:p w14:paraId="0F267FC9"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77" w:type="dxa"/>
          </w:tcPr>
          <w:p w14:paraId="530105D4"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Žiadny evidovaný výskyt nepôvodných a inváznych druhov</w:t>
            </w:r>
          </w:p>
        </w:tc>
      </w:tr>
    </w:tbl>
    <w:p w14:paraId="438B3CC1" w14:textId="77777777" w:rsidR="00D016BE" w:rsidRPr="009C5F86" w:rsidRDefault="00D016BE" w:rsidP="00D016BE">
      <w:pPr>
        <w:jc w:val="both"/>
        <w:rPr>
          <w:rFonts w:ascii="Calibri Light" w:hAnsi="Calibri Light" w:cs="Calibri Light"/>
          <w:b/>
          <w:bCs/>
        </w:rPr>
      </w:pPr>
    </w:p>
    <w:p w14:paraId="4FA68B48" w14:textId="77777777" w:rsidR="00D016BE" w:rsidRPr="009C5F86" w:rsidRDefault="00D016BE" w:rsidP="00D016BE">
      <w:pPr>
        <w:jc w:val="both"/>
        <w:rPr>
          <w:rFonts w:ascii="Calibri Light" w:hAnsi="Calibri Light" w:cs="Calibri Light"/>
          <w:b/>
          <w:bCs/>
        </w:rPr>
      </w:pPr>
    </w:p>
    <w:p w14:paraId="433A3AD3" w14:textId="77777777" w:rsidR="00D016BE" w:rsidRPr="009C5F86" w:rsidRDefault="00D016BE" w:rsidP="00D016BE">
      <w:pPr>
        <w:jc w:val="both"/>
        <w:rPr>
          <w:rFonts w:ascii="Calibri Light" w:hAnsi="Calibri Light" w:cs="Calibri Light"/>
          <w:bCs/>
        </w:rPr>
      </w:pPr>
      <w:r w:rsidRPr="00B63CE3">
        <w:rPr>
          <w:rFonts w:ascii="Calibri Light" w:hAnsi="Calibri Light" w:cs="Calibri Light"/>
          <w:bCs/>
        </w:rPr>
        <w:t xml:space="preserve">Zachovanie biotopu </w:t>
      </w:r>
      <w:r w:rsidRPr="00B63CE3">
        <w:rPr>
          <w:rFonts w:ascii="Calibri Light" w:hAnsi="Calibri Light" w:cs="Calibri Light"/>
          <w:b/>
          <w:bCs/>
        </w:rPr>
        <w:t>Sk2 (8220) Silikátové skalné steny a svahy so štrbinovou vegetáciou</w:t>
      </w:r>
      <w:r w:rsidRPr="00B63CE3">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433ABB67" w14:textId="77777777" w:rsidTr="003E3FA4">
        <w:tc>
          <w:tcPr>
            <w:tcW w:w="3607" w:type="dxa"/>
            <w:vAlign w:val="center"/>
          </w:tcPr>
          <w:p w14:paraId="2BEF792F"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Parameter</w:t>
            </w:r>
          </w:p>
        </w:tc>
        <w:tc>
          <w:tcPr>
            <w:tcW w:w="1543" w:type="dxa"/>
            <w:vAlign w:val="center"/>
          </w:tcPr>
          <w:p w14:paraId="1D08D352"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Merateľný indikátor</w:t>
            </w:r>
          </w:p>
        </w:tc>
        <w:tc>
          <w:tcPr>
            <w:tcW w:w="1082" w:type="dxa"/>
            <w:vAlign w:val="center"/>
          </w:tcPr>
          <w:p w14:paraId="769FC30F"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Cieľová hodnota</w:t>
            </w:r>
          </w:p>
        </w:tc>
        <w:tc>
          <w:tcPr>
            <w:tcW w:w="2977" w:type="dxa"/>
            <w:vAlign w:val="center"/>
          </w:tcPr>
          <w:p w14:paraId="6A0B0138"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Poznámky/Doplňujúce informácie</w:t>
            </w:r>
          </w:p>
        </w:tc>
      </w:tr>
      <w:tr w:rsidR="00D016BE" w:rsidRPr="009C5F86" w14:paraId="294A854A" w14:textId="77777777" w:rsidTr="003E3FA4">
        <w:tc>
          <w:tcPr>
            <w:tcW w:w="3607" w:type="dxa"/>
          </w:tcPr>
          <w:p w14:paraId="3F34342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Výmera </w:t>
            </w:r>
          </w:p>
        </w:tc>
        <w:tc>
          <w:tcPr>
            <w:tcW w:w="1543" w:type="dxa"/>
          </w:tcPr>
          <w:p w14:paraId="50C0F4C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ha</w:t>
            </w:r>
          </w:p>
        </w:tc>
        <w:tc>
          <w:tcPr>
            <w:tcW w:w="1082" w:type="dxa"/>
          </w:tcPr>
          <w:p w14:paraId="157AB2B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107</w:t>
            </w:r>
          </w:p>
        </w:tc>
        <w:tc>
          <w:tcPr>
            <w:tcW w:w="2977" w:type="dxa"/>
          </w:tcPr>
          <w:p w14:paraId="1F26A9BD"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Udržať výmeru biotopu.</w:t>
            </w:r>
          </w:p>
        </w:tc>
      </w:tr>
      <w:tr w:rsidR="00D016BE" w:rsidRPr="009C5F86" w14:paraId="26220EC2" w14:textId="77777777" w:rsidTr="003E3FA4">
        <w:trPr>
          <w:trHeight w:val="3041"/>
        </w:trPr>
        <w:tc>
          <w:tcPr>
            <w:tcW w:w="3607" w:type="dxa"/>
          </w:tcPr>
          <w:p w14:paraId="2AE82241"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charakteristických druhov</w:t>
            </w:r>
          </w:p>
        </w:tc>
        <w:tc>
          <w:tcPr>
            <w:tcW w:w="1543" w:type="dxa"/>
          </w:tcPr>
          <w:p w14:paraId="2676DE33" w14:textId="77777777" w:rsidR="00D016BE" w:rsidRPr="003E3FA4" w:rsidRDefault="00D016BE" w:rsidP="009C1E89">
            <w:pPr>
              <w:jc w:val="both"/>
              <w:rPr>
                <w:rFonts w:ascii="Calibri Light" w:hAnsi="Calibri Light" w:cs="Calibri Light"/>
                <w:bCs/>
                <w:sz w:val="20"/>
                <w:szCs w:val="20"/>
              </w:rPr>
            </w:pPr>
            <w:r w:rsidRPr="003E3FA4">
              <w:rPr>
                <w:rFonts w:ascii="Calibri Light" w:eastAsia="Times New Roman" w:hAnsi="Calibri Light" w:cs="Calibri Light"/>
                <w:sz w:val="20"/>
                <w:szCs w:val="20"/>
                <w:lang w:eastAsia="sk-SK"/>
              </w:rPr>
              <w:t>počet druhov/16 m²</w:t>
            </w:r>
          </w:p>
        </w:tc>
        <w:tc>
          <w:tcPr>
            <w:tcW w:w="1082" w:type="dxa"/>
          </w:tcPr>
          <w:p w14:paraId="3937020D"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najmenej 3 druhy</w:t>
            </w:r>
          </w:p>
        </w:tc>
        <w:tc>
          <w:tcPr>
            <w:tcW w:w="2977" w:type="dxa"/>
          </w:tcPr>
          <w:p w14:paraId="0E56770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Charakteristické/typické druhové zloženie: </w:t>
            </w:r>
            <w:r w:rsidRPr="003E3FA4">
              <w:rPr>
                <w:rFonts w:ascii="Calibri Light" w:hAnsi="Calibri Light" w:cs="Calibri Light"/>
                <w:i/>
                <w:sz w:val="20"/>
                <w:szCs w:val="20"/>
              </w:rPr>
              <w:t>Asplenium trichomanes, Asplenium septentrionale, Calluna vulgaris, Campanula rotundifolia, Campanula tatrae, Cardaminospsis arenosa, Huperzia selago, Juncus trifidus, Oreochloa disticha, Poa laxa, Polypodium vulgare</w:t>
            </w:r>
          </w:p>
        </w:tc>
      </w:tr>
      <w:tr w:rsidR="00D016BE" w:rsidRPr="009C5F86" w14:paraId="02A3CC57" w14:textId="77777777" w:rsidTr="003E3FA4">
        <w:tc>
          <w:tcPr>
            <w:tcW w:w="3607" w:type="dxa"/>
          </w:tcPr>
          <w:p w14:paraId="039CE49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Vertikálna štruktúra biotopu</w:t>
            </w:r>
          </w:p>
        </w:tc>
        <w:tc>
          <w:tcPr>
            <w:tcW w:w="1543" w:type="dxa"/>
          </w:tcPr>
          <w:p w14:paraId="34F98271"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 drevín a krovín/plocha biotopu</w:t>
            </w:r>
          </w:p>
        </w:tc>
        <w:tc>
          <w:tcPr>
            <w:tcW w:w="1082" w:type="dxa"/>
          </w:tcPr>
          <w:p w14:paraId="630DF4E0"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Menej ako 10 %</w:t>
            </w:r>
          </w:p>
        </w:tc>
        <w:tc>
          <w:tcPr>
            <w:tcW w:w="2977" w:type="dxa"/>
          </w:tcPr>
          <w:p w14:paraId="29782EB0"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Minimálny výskyt drevín na sutinách.</w:t>
            </w:r>
          </w:p>
        </w:tc>
      </w:tr>
      <w:tr w:rsidR="00D016BE" w:rsidRPr="009C5F86" w14:paraId="2EC41BA7" w14:textId="77777777" w:rsidTr="003E3FA4">
        <w:tc>
          <w:tcPr>
            <w:tcW w:w="3607" w:type="dxa"/>
          </w:tcPr>
          <w:p w14:paraId="60E2D422"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alochtónnych/inváznych/výrazne sa správajúcich druhov</w:t>
            </w:r>
          </w:p>
        </w:tc>
        <w:tc>
          <w:tcPr>
            <w:tcW w:w="1543" w:type="dxa"/>
          </w:tcPr>
          <w:p w14:paraId="78F114D6"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pokrytia/25 m²</w:t>
            </w:r>
          </w:p>
          <w:p w14:paraId="53B94995" w14:textId="77777777" w:rsidR="00D016BE" w:rsidRPr="003E3FA4" w:rsidRDefault="00D016BE" w:rsidP="009C1E89">
            <w:pPr>
              <w:jc w:val="both"/>
              <w:rPr>
                <w:rFonts w:ascii="Calibri Light" w:hAnsi="Calibri Light" w:cs="Calibri Light"/>
                <w:sz w:val="20"/>
                <w:szCs w:val="20"/>
              </w:rPr>
            </w:pPr>
          </w:p>
        </w:tc>
        <w:tc>
          <w:tcPr>
            <w:tcW w:w="1082" w:type="dxa"/>
          </w:tcPr>
          <w:p w14:paraId="0648AC14"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77" w:type="dxa"/>
          </w:tcPr>
          <w:p w14:paraId="2CFE31AA"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Žiadny evidovaný výskyt nepôvodných a inváznych druhov</w:t>
            </w:r>
          </w:p>
        </w:tc>
      </w:tr>
    </w:tbl>
    <w:p w14:paraId="3465A7CA" w14:textId="77777777" w:rsidR="00D016BE" w:rsidRPr="009C5F86" w:rsidRDefault="00D016BE" w:rsidP="00D016BE">
      <w:pPr>
        <w:jc w:val="both"/>
        <w:rPr>
          <w:rFonts w:ascii="Calibri Light" w:hAnsi="Calibri Light" w:cs="Calibri Light"/>
          <w:b/>
          <w:bCs/>
        </w:rPr>
      </w:pPr>
    </w:p>
    <w:p w14:paraId="3AE2CD38" w14:textId="77777777" w:rsidR="00D016BE" w:rsidRPr="009C5F86" w:rsidRDefault="00D016BE" w:rsidP="00D016BE">
      <w:pPr>
        <w:jc w:val="both"/>
        <w:rPr>
          <w:rFonts w:ascii="Calibri Light" w:hAnsi="Calibri Light" w:cs="Calibri Light"/>
          <w:b/>
          <w:bCs/>
        </w:rPr>
      </w:pPr>
    </w:p>
    <w:p w14:paraId="29E7B935" w14:textId="77777777" w:rsidR="00D016BE" w:rsidRPr="009C5F86" w:rsidRDefault="00D016BE" w:rsidP="00D016BE">
      <w:pPr>
        <w:jc w:val="both"/>
        <w:rPr>
          <w:rFonts w:ascii="Calibri Light" w:hAnsi="Calibri Light" w:cs="Calibri Light"/>
          <w:bCs/>
        </w:rPr>
      </w:pPr>
      <w:r w:rsidRPr="00571190">
        <w:rPr>
          <w:rFonts w:ascii="Calibri Light" w:hAnsi="Calibri Light" w:cs="Calibri Light"/>
          <w:bCs/>
        </w:rPr>
        <w:t xml:space="preserve">Zlepšenie stavu biotopu </w:t>
      </w:r>
      <w:r w:rsidRPr="00571190">
        <w:rPr>
          <w:rFonts w:ascii="Calibri Light" w:hAnsi="Calibri Light" w:cs="Calibri Light"/>
          <w:b/>
          <w:bCs/>
        </w:rPr>
        <w:t>Sk3 (8110) Silikátové skalné sutiny v montánnom až alpínskom stupni</w:t>
      </w:r>
      <w:r w:rsidRPr="00571190">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16"/>
        <w:gridCol w:w="1547"/>
        <w:gridCol w:w="1084"/>
        <w:gridCol w:w="2962"/>
      </w:tblGrid>
      <w:tr w:rsidR="00D016BE" w:rsidRPr="009C5F86" w14:paraId="67221DFD" w14:textId="77777777" w:rsidTr="003E3FA4">
        <w:trPr>
          <w:trHeight w:val="539"/>
        </w:trPr>
        <w:tc>
          <w:tcPr>
            <w:tcW w:w="3616" w:type="dxa"/>
            <w:vAlign w:val="center"/>
          </w:tcPr>
          <w:p w14:paraId="39B8F441"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Parameter</w:t>
            </w:r>
          </w:p>
        </w:tc>
        <w:tc>
          <w:tcPr>
            <w:tcW w:w="1547" w:type="dxa"/>
            <w:vAlign w:val="center"/>
          </w:tcPr>
          <w:p w14:paraId="077F3ED4"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Merateľný indikátor</w:t>
            </w:r>
          </w:p>
        </w:tc>
        <w:tc>
          <w:tcPr>
            <w:tcW w:w="1084" w:type="dxa"/>
            <w:vAlign w:val="center"/>
          </w:tcPr>
          <w:p w14:paraId="3799FCFE"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Cieľová hodnota</w:t>
            </w:r>
          </w:p>
        </w:tc>
        <w:tc>
          <w:tcPr>
            <w:tcW w:w="2962" w:type="dxa"/>
            <w:vAlign w:val="center"/>
          </w:tcPr>
          <w:p w14:paraId="298B7C09"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Poznámky/Doplňujúce informácie</w:t>
            </w:r>
          </w:p>
        </w:tc>
      </w:tr>
      <w:tr w:rsidR="00D016BE" w:rsidRPr="009C5F86" w14:paraId="7EE16D47" w14:textId="77777777" w:rsidTr="003E3FA4">
        <w:trPr>
          <w:trHeight w:val="263"/>
        </w:trPr>
        <w:tc>
          <w:tcPr>
            <w:tcW w:w="3616" w:type="dxa"/>
          </w:tcPr>
          <w:p w14:paraId="22E56002"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Výmera </w:t>
            </w:r>
          </w:p>
        </w:tc>
        <w:tc>
          <w:tcPr>
            <w:tcW w:w="1547" w:type="dxa"/>
          </w:tcPr>
          <w:p w14:paraId="54A0F22F"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ha</w:t>
            </w:r>
          </w:p>
        </w:tc>
        <w:tc>
          <w:tcPr>
            <w:tcW w:w="1084" w:type="dxa"/>
          </w:tcPr>
          <w:p w14:paraId="3D77DD8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147</w:t>
            </w:r>
          </w:p>
        </w:tc>
        <w:tc>
          <w:tcPr>
            <w:tcW w:w="2962" w:type="dxa"/>
          </w:tcPr>
          <w:p w14:paraId="3A7A3F76"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Udržať výmeru biotopu.</w:t>
            </w:r>
          </w:p>
        </w:tc>
      </w:tr>
      <w:tr w:rsidR="00D016BE" w:rsidRPr="009C5F86" w14:paraId="7CDB64E1" w14:textId="77777777" w:rsidTr="003E3FA4">
        <w:trPr>
          <w:trHeight w:val="3051"/>
        </w:trPr>
        <w:tc>
          <w:tcPr>
            <w:tcW w:w="3616" w:type="dxa"/>
          </w:tcPr>
          <w:p w14:paraId="292A2DB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charakteristických druhov</w:t>
            </w:r>
          </w:p>
        </w:tc>
        <w:tc>
          <w:tcPr>
            <w:tcW w:w="1547" w:type="dxa"/>
          </w:tcPr>
          <w:p w14:paraId="52286EC4" w14:textId="77777777" w:rsidR="00D016BE" w:rsidRPr="003E3FA4" w:rsidRDefault="00D016BE" w:rsidP="009C1E89">
            <w:pPr>
              <w:jc w:val="both"/>
              <w:rPr>
                <w:rFonts w:ascii="Calibri Light" w:hAnsi="Calibri Light" w:cs="Calibri Light"/>
                <w:bCs/>
                <w:sz w:val="20"/>
                <w:szCs w:val="20"/>
              </w:rPr>
            </w:pPr>
            <w:r w:rsidRPr="003E3FA4">
              <w:rPr>
                <w:rFonts w:ascii="Calibri Light" w:eastAsia="Times New Roman" w:hAnsi="Calibri Light" w:cs="Calibri Light"/>
                <w:sz w:val="20"/>
                <w:szCs w:val="20"/>
                <w:lang w:eastAsia="sk-SK"/>
              </w:rPr>
              <w:t>počet druhov/16 m²</w:t>
            </w:r>
          </w:p>
        </w:tc>
        <w:tc>
          <w:tcPr>
            <w:tcW w:w="1084" w:type="dxa"/>
          </w:tcPr>
          <w:p w14:paraId="742E324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najmenej 1 druh</w:t>
            </w:r>
          </w:p>
        </w:tc>
        <w:tc>
          <w:tcPr>
            <w:tcW w:w="2962" w:type="dxa"/>
          </w:tcPr>
          <w:p w14:paraId="2B4B251C"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Charakteristické/typické druhové zloženie: </w:t>
            </w:r>
            <w:r w:rsidRPr="003E3FA4">
              <w:rPr>
                <w:rFonts w:ascii="Calibri Light" w:hAnsi="Calibri Light" w:cs="Calibri Light"/>
                <w:i/>
                <w:sz w:val="20"/>
                <w:szCs w:val="20"/>
              </w:rPr>
              <w:t>Campanula alpina, Cryptogramma crispa, Doronicum stiriacum, Luzula alpinopilosa subsp. obscura, Oreochloa disticha, Oreogeum montanum, Oxyria digyna, Poa laxa, Primula minima, Ranunculus pseudomontanus, Sedum alpestre, Soldanella sp.</w:t>
            </w:r>
          </w:p>
        </w:tc>
      </w:tr>
      <w:tr w:rsidR="00D016BE" w:rsidRPr="009C5F86" w14:paraId="4EC6BCE8" w14:textId="77777777" w:rsidTr="003E3FA4">
        <w:trPr>
          <w:trHeight w:val="1344"/>
        </w:trPr>
        <w:tc>
          <w:tcPr>
            <w:tcW w:w="3616" w:type="dxa"/>
          </w:tcPr>
          <w:p w14:paraId="07BA1769"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lastRenderedPageBreak/>
              <w:t>Vertikálna štruktúra biotopu</w:t>
            </w:r>
          </w:p>
        </w:tc>
        <w:tc>
          <w:tcPr>
            <w:tcW w:w="1547" w:type="dxa"/>
          </w:tcPr>
          <w:p w14:paraId="0920BA70"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 drevín a krovín/plocha biotopu</w:t>
            </w:r>
          </w:p>
        </w:tc>
        <w:tc>
          <w:tcPr>
            <w:tcW w:w="1084" w:type="dxa"/>
          </w:tcPr>
          <w:p w14:paraId="479D235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Menej ako 5%</w:t>
            </w:r>
          </w:p>
        </w:tc>
        <w:tc>
          <w:tcPr>
            <w:tcW w:w="2962" w:type="dxa"/>
          </w:tcPr>
          <w:p w14:paraId="7262AE54"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Minimálny výskyt drevín na skalných útvaroch.</w:t>
            </w:r>
          </w:p>
        </w:tc>
      </w:tr>
      <w:tr w:rsidR="00D016BE" w:rsidRPr="009C5F86" w14:paraId="6D10259F" w14:textId="77777777" w:rsidTr="003E3FA4">
        <w:trPr>
          <w:trHeight w:val="803"/>
        </w:trPr>
        <w:tc>
          <w:tcPr>
            <w:tcW w:w="3616" w:type="dxa"/>
          </w:tcPr>
          <w:p w14:paraId="3949FBC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alochtónnych/inváznych/výrazne sa správajúcich druhov</w:t>
            </w:r>
          </w:p>
        </w:tc>
        <w:tc>
          <w:tcPr>
            <w:tcW w:w="1547" w:type="dxa"/>
          </w:tcPr>
          <w:p w14:paraId="664DDA69"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pokrytia/25 m²</w:t>
            </w:r>
          </w:p>
          <w:p w14:paraId="53C0E069" w14:textId="77777777" w:rsidR="00D016BE" w:rsidRPr="003E3FA4" w:rsidRDefault="00D016BE" w:rsidP="009C1E89">
            <w:pPr>
              <w:jc w:val="both"/>
              <w:rPr>
                <w:rFonts w:ascii="Calibri Light" w:hAnsi="Calibri Light" w:cs="Calibri Light"/>
                <w:sz w:val="20"/>
                <w:szCs w:val="20"/>
              </w:rPr>
            </w:pPr>
          </w:p>
        </w:tc>
        <w:tc>
          <w:tcPr>
            <w:tcW w:w="1084" w:type="dxa"/>
          </w:tcPr>
          <w:p w14:paraId="296DF60F"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62" w:type="dxa"/>
          </w:tcPr>
          <w:p w14:paraId="7A85761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Žiadny evidovaný výskyt nepôvodných a inváznych druhov</w:t>
            </w:r>
          </w:p>
        </w:tc>
      </w:tr>
    </w:tbl>
    <w:p w14:paraId="1F8039E0" w14:textId="77777777" w:rsidR="00D016BE" w:rsidRPr="009C5F86" w:rsidRDefault="00D016BE" w:rsidP="00D016BE">
      <w:pPr>
        <w:jc w:val="both"/>
        <w:rPr>
          <w:rFonts w:ascii="Calibri Light" w:hAnsi="Calibri Light" w:cs="Calibri Light"/>
          <w:b/>
          <w:bCs/>
        </w:rPr>
      </w:pPr>
    </w:p>
    <w:p w14:paraId="15391C9F" w14:textId="77777777" w:rsidR="00D016BE" w:rsidRPr="009C5F86" w:rsidRDefault="00D016BE" w:rsidP="00D016BE">
      <w:pPr>
        <w:jc w:val="both"/>
        <w:rPr>
          <w:rFonts w:ascii="Calibri Light" w:hAnsi="Calibri Light" w:cs="Calibri Light"/>
          <w:b/>
          <w:bCs/>
        </w:rPr>
      </w:pPr>
    </w:p>
    <w:p w14:paraId="4B0BB5DC" w14:textId="77777777" w:rsidR="00D016BE" w:rsidRPr="009C5F86" w:rsidRDefault="00D016BE" w:rsidP="00D016BE">
      <w:pPr>
        <w:jc w:val="both"/>
        <w:rPr>
          <w:rFonts w:ascii="Calibri Light" w:hAnsi="Calibri Light" w:cs="Calibri Light"/>
          <w:bCs/>
        </w:rPr>
      </w:pPr>
      <w:r w:rsidRPr="008D2133">
        <w:rPr>
          <w:rFonts w:ascii="Calibri Light" w:hAnsi="Calibri Light" w:cs="Calibri Light"/>
          <w:bCs/>
        </w:rPr>
        <w:t xml:space="preserve">Zlepšenie stavu biotopu </w:t>
      </w:r>
      <w:r w:rsidRPr="008D2133">
        <w:rPr>
          <w:rFonts w:ascii="Calibri Light" w:hAnsi="Calibri Light" w:cs="Calibri Light"/>
          <w:b/>
          <w:bCs/>
        </w:rPr>
        <w:t>Ra3 (7140) Prechodné rašeliniská a trasoviská</w:t>
      </w:r>
      <w:r w:rsidRPr="008D2133">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2542D65B" w14:textId="77777777" w:rsidTr="003E3FA4">
        <w:tc>
          <w:tcPr>
            <w:tcW w:w="3607" w:type="dxa"/>
            <w:vAlign w:val="center"/>
          </w:tcPr>
          <w:p w14:paraId="1B4C984F"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Parameter</w:t>
            </w:r>
          </w:p>
        </w:tc>
        <w:tc>
          <w:tcPr>
            <w:tcW w:w="1543" w:type="dxa"/>
            <w:vAlign w:val="center"/>
          </w:tcPr>
          <w:p w14:paraId="647BCAF1"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Merateľný indikátor</w:t>
            </w:r>
          </w:p>
        </w:tc>
        <w:tc>
          <w:tcPr>
            <w:tcW w:w="1082" w:type="dxa"/>
            <w:vAlign w:val="center"/>
          </w:tcPr>
          <w:p w14:paraId="7C255AE3"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Cieľová hodnota</w:t>
            </w:r>
          </w:p>
        </w:tc>
        <w:tc>
          <w:tcPr>
            <w:tcW w:w="2977" w:type="dxa"/>
            <w:vAlign w:val="center"/>
          </w:tcPr>
          <w:p w14:paraId="401CA06A"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Poznámky/Doplňujúce informácie</w:t>
            </w:r>
          </w:p>
        </w:tc>
      </w:tr>
      <w:tr w:rsidR="00D016BE" w:rsidRPr="009C5F86" w14:paraId="339C66E3" w14:textId="77777777" w:rsidTr="003E3FA4">
        <w:tc>
          <w:tcPr>
            <w:tcW w:w="3607" w:type="dxa"/>
          </w:tcPr>
          <w:p w14:paraId="10261E5A"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Výmera </w:t>
            </w:r>
          </w:p>
        </w:tc>
        <w:tc>
          <w:tcPr>
            <w:tcW w:w="1543" w:type="dxa"/>
          </w:tcPr>
          <w:p w14:paraId="21672C80"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ha</w:t>
            </w:r>
          </w:p>
        </w:tc>
        <w:tc>
          <w:tcPr>
            <w:tcW w:w="1082" w:type="dxa"/>
          </w:tcPr>
          <w:p w14:paraId="0E23011F"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0,7</w:t>
            </w:r>
          </w:p>
        </w:tc>
        <w:tc>
          <w:tcPr>
            <w:tcW w:w="2977" w:type="dxa"/>
          </w:tcPr>
          <w:p w14:paraId="6FEEB4D6"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Udržať výmeru biotopu.</w:t>
            </w:r>
          </w:p>
        </w:tc>
      </w:tr>
      <w:tr w:rsidR="00D016BE" w:rsidRPr="009C5F86" w14:paraId="659D4C17" w14:textId="77777777" w:rsidTr="003E3FA4">
        <w:trPr>
          <w:trHeight w:val="3041"/>
        </w:trPr>
        <w:tc>
          <w:tcPr>
            <w:tcW w:w="3607" w:type="dxa"/>
          </w:tcPr>
          <w:p w14:paraId="1223D0BC"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charakteristických druhov</w:t>
            </w:r>
          </w:p>
        </w:tc>
        <w:tc>
          <w:tcPr>
            <w:tcW w:w="1543" w:type="dxa"/>
          </w:tcPr>
          <w:p w14:paraId="030B6D9B" w14:textId="77777777" w:rsidR="00D016BE" w:rsidRPr="003E3FA4" w:rsidRDefault="00D016BE" w:rsidP="009C1E89">
            <w:pPr>
              <w:jc w:val="both"/>
              <w:rPr>
                <w:rFonts w:ascii="Calibri Light" w:hAnsi="Calibri Light" w:cs="Calibri Light"/>
                <w:bCs/>
                <w:sz w:val="20"/>
                <w:szCs w:val="20"/>
              </w:rPr>
            </w:pPr>
            <w:r w:rsidRPr="003E3FA4">
              <w:rPr>
                <w:rFonts w:ascii="Calibri Light" w:eastAsia="Times New Roman" w:hAnsi="Calibri Light" w:cs="Calibri Light"/>
                <w:sz w:val="20"/>
                <w:szCs w:val="20"/>
                <w:lang w:eastAsia="sk-SK"/>
              </w:rPr>
              <w:t>počet druhov/16 m²</w:t>
            </w:r>
          </w:p>
        </w:tc>
        <w:tc>
          <w:tcPr>
            <w:tcW w:w="1082" w:type="dxa"/>
          </w:tcPr>
          <w:p w14:paraId="6878745A"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najmenej 5 druhov</w:t>
            </w:r>
          </w:p>
        </w:tc>
        <w:tc>
          <w:tcPr>
            <w:tcW w:w="2977" w:type="dxa"/>
          </w:tcPr>
          <w:p w14:paraId="70147E81" w14:textId="77777777" w:rsidR="00D016BE" w:rsidRPr="003E3FA4" w:rsidRDefault="00D016BE" w:rsidP="009C1E89">
            <w:pPr>
              <w:jc w:val="both"/>
              <w:rPr>
                <w:rFonts w:ascii="Calibri Light" w:hAnsi="Calibri Light" w:cs="Calibri Light"/>
                <w:i/>
                <w:sz w:val="20"/>
                <w:szCs w:val="20"/>
              </w:rPr>
            </w:pPr>
            <w:r w:rsidRPr="003E3FA4">
              <w:rPr>
                <w:rFonts w:ascii="Calibri Light" w:hAnsi="Calibri Light" w:cs="Calibri Light"/>
                <w:sz w:val="20"/>
                <w:szCs w:val="20"/>
              </w:rPr>
              <w:t xml:space="preserve">Charakteristické/typické druhové zloženie: </w:t>
            </w:r>
            <w:r w:rsidRPr="003E3FA4">
              <w:rPr>
                <w:rFonts w:ascii="Calibri Light" w:hAnsi="Calibri Light" w:cs="Calibri Light"/>
                <w:i/>
                <w:sz w:val="20"/>
                <w:szCs w:val="20"/>
              </w:rPr>
              <w:t>Agrostis canina, Carex canescens, Carex echinata, Carex nigra, Epilobium palustre, Eriophorum angustifolium, Viola palustris, Carex rostrata, Menyanthes trifoliata, Pedicularis palustris, Caltha palustris,  Drosera rotundifolia, Oxycoccus palustris,</w:t>
            </w:r>
          </w:p>
          <w:p w14:paraId="5D461B97"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i/>
                <w:sz w:val="20"/>
                <w:szCs w:val="20"/>
              </w:rPr>
              <w:t>Machorasty: Sphagnum capillifolium, Calliergon stramineum, Sphagnum pallustre, Sphagnum subsecundum, Sphagnum teres, Warnstorfia exanulata, Sphagnum squarrosum.</w:t>
            </w:r>
          </w:p>
        </w:tc>
      </w:tr>
      <w:tr w:rsidR="00D016BE" w:rsidRPr="009C5F86" w14:paraId="47DC43CD" w14:textId="77777777" w:rsidTr="003E3FA4">
        <w:tc>
          <w:tcPr>
            <w:tcW w:w="3607" w:type="dxa"/>
          </w:tcPr>
          <w:p w14:paraId="5E7CFF32"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Vertikálna štruktúra biotopu</w:t>
            </w:r>
          </w:p>
        </w:tc>
        <w:tc>
          <w:tcPr>
            <w:tcW w:w="1543" w:type="dxa"/>
          </w:tcPr>
          <w:p w14:paraId="7C571021"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 drevín a krovín/plocha biotopu</w:t>
            </w:r>
          </w:p>
        </w:tc>
        <w:tc>
          <w:tcPr>
            <w:tcW w:w="1082" w:type="dxa"/>
          </w:tcPr>
          <w:p w14:paraId="3312C291"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Menej ako 10 %</w:t>
            </w:r>
          </w:p>
        </w:tc>
        <w:tc>
          <w:tcPr>
            <w:tcW w:w="2977" w:type="dxa"/>
          </w:tcPr>
          <w:p w14:paraId="71BF02D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Dosiahnuté nízke zastúpenie drevín a krovín.</w:t>
            </w:r>
          </w:p>
        </w:tc>
      </w:tr>
      <w:tr w:rsidR="00D016BE" w:rsidRPr="009C5F86" w14:paraId="4B9CA9EF" w14:textId="77777777" w:rsidTr="003E3FA4">
        <w:tc>
          <w:tcPr>
            <w:tcW w:w="3607" w:type="dxa"/>
          </w:tcPr>
          <w:p w14:paraId="6821DFB8"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Zastúpenie alochtónnych/inváznych/výrazne sa správajúcich druhov</w:t>
            </w:r>
          </w:p>
        </w:tc>
        <w:tc>
          <w:tcPr>
            <w:tcW w:w="1543" w:type="dxa"/>
          </w:tcPr>
          <w:p w14:paraId="76908449"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percento pokrytia/25 m²</w:t>
            </w:r>
          </w:p>
          <w:p w14:paraId="212FDAAF" w14:textId="77777777" w:rsidR="00D016BE" w:rsidRPr="003E3FA4" w:rsidRDefault="00D016BE" w:rsidP="009C1E89">
            <w:pPr>
              <w:jc w:val="both"/>
              <w:rPr>
                <w:rFonts w:ascii="Calibri Light" w:hAnsi="Calibri Light" w:cs="Calibri Light"/>
                <w:sz w:val="20"/>
                <w:szCs w:val="20"/>
              </w:rPr>
            </w:pPr>
          </w:p>
        </w:tc>
        <w:tc>
          <w:tcPr>
            <w:tcW w:w="1082" w:type="dxa"/>
          </w:tcPr>
          <w:p w14:paraId="43E53049"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77" w:type="dxa"/>
          </w:tcPr>
          <w:p w14:paraId="4A7A29A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Bez výskytu nepôvodných druhov.</w:t>
            </w:r>
          </w:p>
        </w:tc>
      </w:tr>
      <w:tr w:rsidR="00D016BE" w:rsidRPr="009C5F86" w14:paraId="2BE618DD" w14:textId="77777777" w:rsidTr="003E3FA4">
        <w:tc>
          <w:tcPr>
            <w:tcW w:w="3607" w:type="dxa"/>
          </w:tcPr>
          <w:p w14:paraId="54300D7D"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Vodný režim</w:t>
            </w:r>
          </w:p>
        </w:tc>
        <w:tc>
          <w:tcPr>
            <w:tcW w:w="1543" w:type="dxa"/>
          </w:tcPr>
          <w:p w14:paraId="5282622E" w14:textId="77777777" w:rsidR="00D016BE" w:rsidRPr="003E3FA4" w:rsidRDefault="00D016BE" w:rsidP="009C1E89">
            <w:pPr>
              <w:jc w:val="both"/>
              <w:rPr>
                <w:rFonts w:ascii="Calibri Light" w:eastAsia="Times New Roman" w:hAnsi="Calibri Light" w:cs="Calibri Light"/>
                <w:sz w:val="20"/>
                <w:szCs w:val="20"/>
                <w:lang w:eastAsia="sk-SK"/>
              </w:rPr>
            </w:pPr>
            <w:r w:rsidRPr="003E3FA4">
              <w:rPr>
                <w:rFonts w:ascii="Calibri Light" w:eastAsia="Times New Roman" w:hAnsi="Calibri Light" w:cs="Calibri Light"/>
                <w:sz w:val="20"/>
                <w:szCs w:val="20"/>
                <w:lang w:eastAsia="sk-SK"/>
              </w:rPr>
              <w:t>Výskyt zásahov na odvodnenie lokality</w:t>
            </w:r>
          </w:p>
        </w:tc>
        <w:tc>
          <w:tcPr>
            <w:tcW w:w="1082" w:type="dxa"/>
          </w:tcPr>
          <w:p w14:paraId="6EFD5C8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2977" w:type="dxa"/>
          </w:tcPr>
          <w:p w14:paraId="08D3440B"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 rámci biotopu sa vyskytujú šlenky alebo iné terénne depresie s vodou, bez evidentného výskytu presychania alebo odvodňovacích zásahov.</w:t>
            </w:r>
          </w:p>
        </w:tc>
      </w:tr>
    </w:tbl>
    <w:p w14:paraId="355498F9" w14:textId="77777777" w:rsidR="00D016BE" w:rsidRPr="009C5F86" w:rsidRDefault="00D016BE" w:rsidP="00D016BE">
      <w:pPr>
        <w:jc w:val="both"/>
        <w:rPr>
          <w:rFonts w:ascii="Calibri Light" w:hAnsi="Calibri Light" w:cs="Calibri Light"/>
          <w:b/>
          <w:bCs/>
        </w:rPr>
      </w:pPr>
    </w:p>
    <w:p w14:paraId="097D5543" w14:textId="77777777" w:rsidR="00D016BE" w:rsidRPr="009C5F86" w:rsidRDefault="00D016BE" w:rsidP="00D016BE">
      <w:pPr>
        <w:jc w:val="both"/>
        <w:rPr>
          <w:rFonts w:ascii="Calibri Light" w:hAnsi="Calibri Light" w:cs="Calibri Light"/>
          <w:b/>
          <w:bCs/>
        </w:rPr>
      </w:pPr>
    </w:p>
    <w:p w14:paraId="283CA5C9" w14:textId="77777777" w:rsidR="00D016BE" w:rsidRPr="009C5F86" w:rsidRDefault="00D016BE" w:rsidP="00D016BE">
      <w:pPr>
        <w:jc w:val="both"/>
        <w:rPr>
          <w:rFonts w:ascii="Calibri Light" w:hAnsi="Calibri Light" w:cs="Calibri Light"/>
          <w:bCs/>
        </w:rPr>
      </w:pPr>
      <w:r w:rsidRPr="00D73AFF">
        <w:rPr>
          <w:rFonts w:ascii="Calibri Light" w:hAnsi="Calibri Light" w:cs="Calibri Light"/>
          <w:bCs/>
        </w:rPr>
        <w:t xml:space="preserve">Zachovanie priaznivého stavu biotopu </w:t>
      </w:r>
      <w:r w:rsidRPr="00D73AFF">
        <w:rPr>
          <w:rFonts w:ascii="Calibri Light" w:hAnsi="Calibri Light" w:cs="Calibri Light"/>
          <w:b/>
          <w:bCs/>
        </w:rPr>
        <w:t>SK8 (8310) Nesprístupnené jaskynné útvary</w:t>
      </w:r>
      <w:r w:rsidRPr="00D73AFF">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2986"/>
        <w:gridCol w:w="1576"/>
        <w:gridCol w:w="2545"/>
        <w:gridCol w:w="2102"/>
      </w:tblGrid>
      <w:tr w:rsidR="00D016BE" w:rsidRPr="009C5F86" w14:paraId="7250C6CA" w14:textId="77777777" w:rsidTr="003E3FA4">
        <w:tc>
          <w:tcPr>
            <w:tcW w:w="3142" w:type="dxa"/>
            <w:vAlign w:val="center"/>
          </w:tcPr>
          <w:p w14:paraId="39B0DD92"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Parameter</w:t>
            </w:r>
          </w:p>
        </w:tc>
        <w:tc>
          <w:tcPr>
            <w:tcW w:w="1588" w:type="dxa"/>
            <w:vAlign w:val="center"/>
          </w:tcPr>
          <w:p w14:paraId="513103CD"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Merateľný indikátor</w:t>
            </w:r>
          </w:p>
        </w:tc>
        <w:tc>
          <w:tcPr>
            <w:tcW w:w="2566" w:type="dxa"/>
            <w:vAlign w:val="center"/>
          </w:tcPr>
          <w:p w14:paraId="606BC08A"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Cieľová hodnota</w:t>
            </w:r>
          </w:p>
        </w:tc>
        <w:tc>
          <w:tcPr>
            <w:tcW w:w="1913" w:type="dxa"/>
            <w:vAlign w:val="center"/>
          </w:tcPr>
          <w:p w14:paraId="20C64BA5" w14:textId="77777777" w:rsidR="00D016BE" w:rsidRPr="003E3FA4" w:rsidRDefault="00D016BE" w:rsidP="003E3FA4">
            <w:pPr>
              <w:rPr>
                <w:rFonts w:ascii="Calibri Light" w:hAnsi="Calibri Light" w:cs="Calibri Light"/>
                <w:b/>
                <w:bCs/>
                <w:sz w:val="20"/>
                <w:szCs w:val="20"/>
              </w:rPr>
            </w:pPr>
            <w:r w:rsidRPr="003E3FA4">
              <w:rPr>
                <w:rFonts w:ascii="Calibri Light" w:hAnsi="Calibri Light" w:cs="Calibri Light"/>
                <w:b/>
                <w:bCs/>
                <w:sz w:val="20"/>
                <w:szCs w:val="20"/>
              </w:rPr>
              <w:t>Poznámky/Doplňujúce informácie</w:t>
            </w:r>
          </w:p>
        </w:tc>
      </w:tr>
      <w:tr w:rsidR="00D016BE" w:rsidRPr="009C5F86" w14:paraId="5F98DE8A" w14:textId="77777777" w:rsidTr="005A2BEF">
        <w:tc>
          <w:tcPr>
            <w:tcW w:w="3142" w:type="dxa"/>
          </w:tcPr>
          <w:p w14:paraId="1FE7290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lastRenderedPageBreak/>
              <w:t xml:space="preserve">Výmera </w:t>
            </w:r>
          </w:p>
        </w:tc>
        <w:tc>
          <w:tcPr>
            <w:tcW w:w="1588" w:type="dxa"/>
          </w:tcPr>
          <w:p w14:paraId="021D858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ha/počet</w:t>
            </w:r>
          </w:p>
        </w:tc>
        <w:tc>
          <w:tcPr>
            <w:tcW w:w="2566" w:type="dxa"/>
          </w:tcPr>
          <w:p w14:paraId="419938C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45 ha / 817 jaskýň</w:t>
            </w:r>
          </w:p>
        </w:tc>
        <w:tc>
          <w:tcPr>
            <w:tcW w:w="1913" w:type="dxa"/>
          </w:tcPr>
          <w:p w14:paraId="2E2514BA"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Udržať výmeru biotopu, bez poškodení vstupov do jaskynných priestorov.</w:t>
            </w:r>
          </w:p>
        </w:tc>
      </w:tr>
      <w:tr w:rsidR="00D016BE" w:rsidRPr="009C5F86" w14:paraId="1FF611B4" w14:textId="77777777" w:rsidTr="005A2BEF">
        <w:trPr>
          <w:trHeight w:val="3041"/>
        </w:trPr>
        <w:tc>
          <w:tcPr>
            <w:tcW w:w="3142" w:type="dxa"/>
          </w:tcPr>
          <w:p w14:paraId="069E2C1A"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Neprístupnosť</w:t>
            </w:r>
          </w:p>
          <w:p w14:paraId="7D0E9E5C"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biotopu</w:t>
            </w:r>
          </w:p>
          <w:p w14:paraId="34DE231D" w14:textId="77777777" w:rsidR="00D016BE" w:rsidRPr="003E3FA4" w:rsidRDefault="00D016BE" w:rsidP="009C1E89">
            <w:pPr>
              <w:jc w:val="both"/>
              <w:rPr>
                <w:rFonts w:ascii="Calibri Light" w:hAnsi="Calibri Light" w:cs="Calibri Light"/>
                <w:sz w:val="20"/>
                <w:szCs w:val="20"/>
              </w:rPr>
            </w:pPr>
          </w:p>
        </w:tc>
        <w:tc>
          <w:tcPr>
            <w:tcW w:w="1588" w:type="dxa"/>
          </w:tcPr>
          <w:p w14:paraId="48F5D465" w14:textId="77777777" w:rsidR="00D016BE" w:rsidRPr="003E3FA4" w:rsidRDefault="00D016BE" w:rsidP="009C1E89">
            <w:pPr>
              <w:jc w:val="both"/>
              <w:rPr>
                <w:rFonts w:ascii="Calibri Light" w:hAnsi="Calibri Light" w:cs="Calibri Light"/>
                <w:bCs/>
                <w:sz w:val="20"/>
                <w:szCs w:val="20"/>
              </w:rPr>
            </w:pPr>
            <w:r w:rsidRPr="003E3FA4">
              <w:rPr>
                <w:rFonts w:ascii="Calibri Light" w:eastAsia="Times New Roman" w:hAnsi="Calibri Light" w:cs="Calibri Light"/>
                <w:sz w:val="20"/>
                <w:szCs w:val="20"/>
                <w:lang w:eastAsia="sk-SK"/>
              </w:rPr>
              <w:t>počet neoprávnených vstupov/rok/ jaskynný útvar</w:t>
            </w:r>
          </w:p>
        </w:tc>
        <w:tc>
          <w:tcPr>
            <w:tcW w:w="2566" w:type="dxa"/>
          </w:tcPr>
          <w:p w14:paraId="19E1FDC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0</w:t>
            </w:r>
          </w:p>
        </w:tc>
        <w:tc>
          <w:tcPr>
            <w:tcW w:w="1913" w:type="dxa"/>
          </w:tcPr>
          <w:p w14:paraId="0DD0D7DE"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Minimálna až žiadna návštevnosť nesprístupnených jaskýň, do ktorých je podľa zákona č. 543/2002 Z.z. vstup zakázaný. Vstup je možný len na základe výnimky orgánu ochrany prírody za účelom výskumu, monitoringu a speleologického prieskumu</w:t>
            </w:r>
          </w:p>
        </w:tc>
      </w:tr>
      <w:tr w:rsidR="00D016BE" w:rsidRPr="009C5F86" w14:paraId="06DCC97F" w14:textId="77777777" w:rsidTr="005A2BEF">
        <w:tc>
          <w:tcPr>
            <w:tcW w:w="3142" w:type="dxa"/>
          </w:tcPr>
          <w:p w14:paraId="3E11E6C1"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Kvalita</w:t>
            </w:r>
          </w:p>
          <w:p w14:paraId="4FCE551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biotopu</w:t>
            </w:r>
          </w:p>
          <w:p w14:paraId="39A2A760" w14:textId="77777777" w:rsidR="00D016BE" w:rsidRPr="003E3FA4" w:rsidRDefault="00D016BE" w:rsidP="009C1E89">
            <w:pPr>
              <w:jc w:val="both"/>
              <w:rPr>
                <w:rFonts w:ascii="Calibri Light" w:hAnsi="Calibri Light" w:cs="Calibri Light"/>
                <w:sz w:val="20"/>
                <w:szCs w:val="20"/>
              </w:rPr>
            </w:pPr>
          </w:p>
        </w:tc>
        <w:tc>
          <w:tcPr>
            <w:tcW w:w="1588" w:type="dxa"/>
          </w:tcPr>
          <w:p w14:paraId="2FFBCFD0" w14:textId="77777777" w:rsidR="00D016BE" w:rsidRPr="003E3FA4" w:rsidRDefault="00D016BE" w:rsidP="009C1E89">
            <w:pPr>
              <w:jc w:val="both"/>
              <w:rPr>
                <w:rFonts w:ascii="Calibri Light" w:hAnsi="Calibri Light" w:cs="Calibri Light"/>
                <w:sz w:val="20"/>
                <w:szCs w:val="20"/>
              </w:rPr>
            </w:pPr>
            <w:r w:rsidRPr="003E3FA4">
              <w:rPr>
                <w:rFonts w:ascii="Calibri Light" w:eastAsia="Times New Roman" w:hAnsi="Calibri Light" w:cs="Calibri Light"/>
                <w:sz w:val="20"/>
                <w:szCs w:val="20"/>
                <w:lang w:eastAsia="sk-SK"/>
              </w:rPr>
              <w:t>Počet jaskynných priestorov s vodnou plochou (podzemný tok, jazero, lokálna hladina podz. vody a pod.)</w:t>
            </w:r>
          </w:p>
        </w:tc>
        <w:tc>
          <w:tcPr>
            <w:tcW w:w="2566" w:type="dxa"/>
          </w:tcPr>
          <w:p w14:paraId="6A603268"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Zachovanie najmenej 50 jaskýň s výskytom významnejších vodných plôch a podzmných tokov pri dodržaní kritérií definujúcich ich priaznivý/vyhovujúci vodný stav</w:t>
            </w:r>
          </w:p>
        </w:tc>
        <w:tc>
          <w:tcPr>
            <w:tcW w:w="1913" w:type="dxa"/>
          </w:tcPr>
          <w:p w14:paraId="077AA371"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 prípade jaskynných priestorov, ktoré sú priamo závislé na podzemných vodných tokoch, je potrebné zachovať min. prietok vody, resp. min. hladinu podzemnej vody, aby sa nenarušila stabilita jaskynného systému, zachovať prirodzené rozdelenie ročného odtoku na podzemných tokoch v jaskynných podmienkach, zníženie priemerného ročného prietoku podzemného toku max. o 20 % (meranie, kvalifikovaný odhad). V prípade prítomnej hladiny podzemnej vody v jaskynných priestoroch a podzemných jazier je prípustný pokles hladín max. na úrovni 20 % z priemernej ročnej hodnoty (meranie alebo kvalifikovaný odhad). Pri ponárajúcich sa tokoch do podzemia (autochtónnych aj alochtónnych), ktoré sa stávajú súčasťou podzemného jaskynného hydrologického systému, je potrebné v </w:t>
            </w:r>
            <w:r w:rsidRPr="003E3FA4">
              <w:rPr>
                <w:rFonts w:ascii="Calibri Light" w:hAnsi="Calibri Light" w:cs="Calibri Light"/>
                <w:sz w:val="20"/>
                <w:szCs w:val="20"/>
              </w:rPr>
              <w:lastRenderedPageBreak/>
              <w:t>prípade požiadaviek na odber vody alebo umiestnenia vodnej stavby v dotknutom profile zachovať hodnotu ekologického prietoku aby nedošlo k zhoršeniu podmienok podzemného ekosystému. Keďže zatiaľ nebola vypracovaná národná metodika na stanovenie ekologických prietokov (E-flow) pre rôzne typy útvarov povrchových vôd, pre jednotlivé lokality je potrebné postupovať individuálne, odporúčaná hodnota ekologického prietoku v prípade vodných útvarov spojených s krasovým územím je na úrovni 3 * Q355d a viac, v závislosti od konkrétneho hydrologického systému. V prípade odberu podzemnej vody z vrtu/studne v krasovom území alebo území, ktoré dotuje množstvo podzemných vôd v krase napojených na biotopo 8310 sa za únosné využívanie podzemných vôd považuje maximálne zníženie hladiny podzemnej vody na úrovni ½ hrúbky zvodnenej vrstvy, resp. výšky vodného stĺpca vo vrte.</w:t>
            </w:r>
          </w:p>
        </w:tc>
      </w:tr>
      <w:tr w:rsidR="00D016BE" w:rsidRPr="009C5F86" w14:paraId="349420F0" w14:textId="77777777" w:rsidTr="005A2BEF">
        <w:tc>
          <w:tcPr>
            <w:tcW w:w="3142" w:type="dxa"/>
          </w:tcPr>
          <w:p w14:paraId="5F2ABD64"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lastRenderedPageBreak/>
              <w:t>Kvalita</w:t>
            </w:r>
          </w:p>
          <w:p w14:paraId="05B07E4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biotopu</w:t>
            </w:r>
          </w:p>
          <w:p w14:paraId="5EE8E7D8" w14:textId="77777777" w:rsidR="00D016BE" w:rsidRPr="003E3FA4" w:rsidRDefault="00D016BE" w:rsidP="009C1E89">
            <w:pPr>
              <w:jc w:val="both"/>
              <w:rPr>
                <w:rFonts w:ascii="Calibri Light" w:hAnsi="Calibri Light" w:cs="Calibri Light"/>
                <w:sz w:val="20"/>
                <w:szCs w:val="20"/>
              </w:rPr>
            </w:pPr>
          </w:p>
        </w:tc>
        <w:tc>
          <w:tcPr>
            <w:tcW w:w="1588" w:type="dxa"/>
          </w:tcPr>
          <w:p w14:paraId="28132DF3" w14:textId="77777777" w:rsidR="00D016BE" w:rsidRPr="003E3FA4" w:rsidRDefault="00D016BE" w:rsidP="009C1E89">
            <w:pPr>
              <w:jc w:val="both"/>
              <w:rPr>
                <w:rFonts w:ascii="Calibri Light" w:eastAsia="Times New Roman" w:hAnsi="Calibri Light" w:cs="Calibri Light"/>
                <w:sz w:val="20"/>
                <w:szCs w:val="20"/>
                <w:lang w:eastAsia="sk-SK"/>
              </w:rPr>
            </w:pPr>
            <w:r w:rsidRPr="003E3FA4">
              <w:rPr>
                <w:rFonts w:ascii="Calibri Light" w:eastAsia="Times New Roman" w:hAnsi="Calibri Light" w:cs="Calibri Light"/>
                <w:sz w:val="20"/>
                <w:szCs w:val="20"/>
                <w:lang w:eastAsia="sk-SK"/>
              </w:rPr>
              <w:t>Kvalita vody v jaskynných priestoroch</w:t>
            </w:r>
          </w:p>
        </w:tc>
        <w:tc>
          <w:tcPr>
            <w:tcW w:w="2566" w:type="dxa"/>
          </w:tcPr>
          <w:p w14:paraId="02D68D03"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Vyhovujúca (Monitoring kvality podzemných/povrchových vôd (SHMU, SSJ) prispôsobený a modifikovaný požiadavkam RSV a vyhláškam č. 91/2023 Z. z.a č. 269/2010 Z.z. v znení neskorších predpisov.</w:t>
            </w:r>
          </w:p>
        </w:tc>
        <w:tc>
          <w:tcPr>
            <w:tcW w:w="1913" w:type="dxa"/>
          </w:tcPr>
          <w:p w14:paraId="7BEC555F"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V prípade jaskynných priestorov, ktorými preteká občasný alebo stály vodný tok alebo sú ich súčasťou podzemné jazerá alebo iné vodné formy (napr. intenzívne priesaky), je potrebné zachovať vyhovujúcu kvalitu vody v zmysle </w:t>
            </w:r>
            <w:r w:rsidRPr="003E3FA4">
              <w:rPr>
                <w:rFonts w:ascii="Calibri Light" w:hAnsi="Calibri Light" w:cs="Calibri Light"/>
                <w:sz w:val="20"/>
                <w:szCs w:val="20"/>
              </w:rPr>
              <w:lastRenderedPageBreak/>
              <w:t>platných metodík na hodnotenie stavu kvality podzemných vôd (V rámci každého SKUEV, ktorého súčasťou je jeden a viac biotopov 8310 s vodou, potrebné zabezpečenie sledovania cieľa ochrany aspoň jedným odberovým miestom. Podzemné vody vystupujúce na povrch z jaskynných priestorov sú čiastočne zahrnuté do monitorovacej siete SHMU ako pramene monitorované v rámci kvality podzemných vôd, ako pozorovacie objekty monitorované v rámci bilančného stavu kvality podzemných vôd alebo ako monitorované miesta kvality povrchových vôd. V prípadoch, keď lokalita nie je súčasťou pozorovacej siete SHMU a bude vybraná ako relevantná pre príslušné SKUEV0302, je potrebný jej základný kvalitatívny monitoring.).</w:t>
            </w:r>
          </w:p>
        </w:tc>
      </w:tr>
      <w:tr w:rsidR="00D016BE" w:rsidRPr="009C5F86" w14:paraId="4A9FEC07" w14:textId="77777777" w:rsidTr="005A2BEF">
        <w:tc>
          <w:tcPr>
            <w:tcW w:w="3142" w:type="dxa"/>
          </w:tcPr>
          <w:p w14:paraId="31C078AC"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lastRenderedPageBreak/>
              <w:t>Kvalita</w:t>
            </w:r>
          </w:p>
          <w:p w14:paraId="3FE21E06"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biotopu</w:t>
            </w:r>
          </w:p>
          <w:p w14:paraId="60A6A737" w14:textId="77777777" w:rsidR="00D016BE" w:rsidRPr="003E3FA4" w:rsidRDefault="00D016BE" w:rsidP="009C1E89">
            <w:pPr>
              <w:jc w:val="both"/>
              <w:rPr>
                <w:rFonts w:ascii="Calibri Light" w:hAnsi="Calibri Light" w:cs="Calibri Light"/>
                <w:sz w:val="20"/>
                <w:szCs w:val="20"/>
              </w:rPr>
            </w:pPr>
          </w:p>
        </w:tc>
        <w:tc>
          <w:tcPr>
            <w:tcW w:w="1588" w:type="dxa"/>
          </w:tcPr>
          <w:p w14:paraId="7469DD6B" w14:textId="77777777" w:rsidR="00D016BE" w:rsidRPr="003E3FA4" w:rsidRDefault="00D016BE" w:rsidP="009C1E89">
            <w:pPr>
              <w:jc w:val="both"/>
              <w:rPr>
                <w:rFonts w:ascii="Calibri Light" w:eastAsia="Times New Roman" w:hAnsi="Calibri Light" w:cs="Calibri Light"/>
                <w:sz w:val="20"/>
                <w:szCs w:val="20"/>
                <w:lang w:eastAsia="sk-SK"/>
              </w:rPr>
            </w:pPr>
            <w:r w:rsidRPr="003E3FA4">
              <w:rPr>
                <w:rFonts w:ascii="Calibri Light" w:eastAsia="Times New Roman" w:hAnsi="Calibri Light" w:cs="Calibri Light"/>
                <w:sz w:val="20"/>
                <w:szCs w:val="20"/>
                <w:lang w:eastAsia="sk-SK"/>
              </w:rPr>
              <w:t>Počet jaskynných zimovísk vybraných druhov netopierov európskeho významu indikačných pre toto územie</w:t>
            </w:r>
          </w:p>
        </w:tc>
        <w:tc>
          <w:tcPr>
            <w:tcW w:w="2566" w:type="dxa"/>
          </w:tcPr>
          <w:p w14:paraId="1C60360D"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Zachovanie najmenej 50 jaskýň využívaných na hibernáciu druhmi </w:t>
            </w:r>
            <w:r w:rsidRPr="003E3FA4">
              <w:rPr>
                <w:rFonts w:ascii="Calibri Light" w:hAnsi="Calibri Light" w:cs="Calibri Light"/>
                <w:i/>
                <w:sz w:val="20"/>
                <w:szCs w:val="20"/>
              </w:rPr>
              <w:t>Eptesicus nilssonii a/alebo Myotis mystacinus / Myotis brandtii</w:t>
            </w:r>
          </w:p>
        </w:tc>
        <w:tc>
          <w:tcPr>
            <w:tcW w:w="1913" w:type="dxa"/>
          </w:tcPr>
          <w:p w14:paraId="32066505" w14:textId="77777777" w:rsidR="00D016BE" w:rsidRPr="003E3FA4" w:rsidRDefault="00D016BE" w:rsidP="009C1E89">
            <w:pPr>
              <w:jc w:val="both"/>
              <w:rPr>
                <w:rFonts w:ascii="Calibri Light" w:hAnsi="Calibri Light" w:cs="Calibri Light"/>
                <w:sz w:val="20"/>
                <w:szCs w:val="20"/>
              </w:rPr>
            </w:pPr>
            <w:r w:rsidRPr="003E3FA4">
              <w:rPr>
                <w:rFonts w:ascii="Calibri Light" w:hAnsi="Calibri Light" w:cs="Calibri Light"/>
                <w:sz w:val="20"/>
                <w:szCs w:val="20"/>
              </w:rPr>
              <w:t xml:space="preserve">Zachovanie vhodných vletových a úkrytových/pobytových podmienok pre netopiere v jaskyniach, resp. jaskynných častiach s prítomnou teplotou vzduchu počas zimného obdobia ≤ 5 °C nenahraditeľných pre hibernáciu chladnomilných druhov Eptesicus nilssonii a Myotis mystacinus/M. brandtii (významné druhy pre ÚEV Ďumbierske Tatry – osobitne Demänovské vrchy). Veľkosť populácií na zimoviskách v rámci ÚEV sa odhaduje na </w:t>
            </w:r>
            <w:r w:rsidRPr="003E3FA4">
              <w:rPr>
                <w:rFonts w:ascii="Calibri Light" w:hAnsi="Calibri Light" w:cs="Calibri Light"/>
                <w:sz w:val="20"/>
                <w:szCs w:val="20"/>
              </w:rPr>
              <w:lastRenderedPageBreak/>
              <w:t>750 - 1000 jedincov (Mmys/bra) a 150 - 300 jedincov (Enil).</w:t>
            </w:r>
          </w:p>
          <w:p w14:paraId="3A5E318E" w14:textId="77777777" w:rsidR="00D016BE" w:rsidRPr="003E3FA4" w:rsidRDefault="00D016BE" w:rsidP="009C1E89">
            <w:pPr>
              <w:jc w:val="both"/>
              <w:rPr>
                <w:rFonts w:ascii="Calibri Light" w:hAnsi="Calibri Light" w:cs="Calibri Light"/>
                <w:sz w:val="20"/>
                <w:szCs w:val="20"/>
              </w:rPr>
            </w:pPr>
          </w:p>
        </w:tc>
      </w:tr>
    </w:tbl>
    <w:p w14:paraId="742EA168" w14:textId="77777777" w:rsidR="00D016BE" w:rsidRPr="009C5F86" w:rsidRDefault="00D016BE" w:rsidP="00D016BE">
      <w:pPr>
        <w:jc w:val="both"/>
        <w:rPr>
          <w:rFonts w:ascii="Calibri Light" w:hAnsi="Calibri Light" w:cs="Calibri Light"/>
          <w:b/>
          <w:bCs/>
        </w:rPr>
      </w:pPr>
    </w:p>
    <w:p w14:paraId="3BF2FCF5" w14:textId="77777777" w:rsidR="00D016BE" w:rsidRPr="009C5F86" w:rsidRDefault="00D016BE" w:rsidP="00D016BE">
      <w:pPr>
        <w:jc w:val="both"/>
        <w:rPr>
          <w:rFonts w:ascii="Calibri Light" w:hAnsi="Calibri Light" w:cs="Calibri Light"/>
          <w:b/>
          <w:bCs/>
        </w:rPr>
      </w:pPr>
    </w:p>
    <w:p w14:paraId="73DF0550" w14:textId="77777777" w:rsidR="00D016BE" w:rsidRPr="009C5F86" w:rsidRDefault="00D016BE" w:rsidP="00D016BE">
      <w:pPr>
        <w:jc w:val="both"/>
        <w:rPr>
          <w:rFonts w:ascii="Calibri Light" w:hAnsi="Calibri Light" w:cs="Calibri Light"/>
          <w:bCs/>
        </w:rPr>
      </w:pPr>
      <w:r w:rsidRPr="00905E40">
        <w:rPr>
          <w:rFonts w:ascii="Calibri Light" w:hAnsi="Calibri Light" w:cs="Calibri Light"/>
          <w:bCs/>
        </w:rPr>
        <w:t xml:space="preserve">Zachovanie stavu biotopu </w:t>
      </w:r>
      <w:r w:rsidRPr="00905E40">
        <w:rPr>
          <w:rFonts w:ascii="Calibri Light" w:hAnsi="Calibri Light" w:cs="Calibri Light"/>
          <w:b/>
          <w:bCs/>
        </w:rPr>
        <w:t>Al5 (6430) Vysokobylinnné spoločenstvá alpínskeho stupňa</w:t>
      </w:r>
      <w:r w:rsidRPr="00905E40">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217A4F5B" w14:textId="77777777" w:rsidTr="005A2BEF">
        <w:tc>
          <w:tcPr>
            <w:tcW w:w="3607" w:type="dxa"/>
            <w:vAlign w:val="center"/>
          </w:tcPr>
          <w:p w14:paraId="4DDBC4C0"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0317C8CE"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427F2C27"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23CD992E"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5FB4A1AB" w14:textId="77777777" w:rsidTr="005A2BEF">
        <w:tc>
          <w:tcPr>
            <w:tcW w:w="3607" w:type="dxa"/>
          </w:tcPr>
          <w:p w14:paraId="6C43212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Výmera biotopu</w:t>
            </w:r>
          </w:p>
        </w:tc>
        <w:tc>
          <w:tcPr>
            <w:tcW w:w="1543" w:type="dxa"/>
          </w:tcPr>
          <w:p w14:paraId="665B15B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4F5C7A1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15</w:t>
            </w:r>
          </w:p>
        </w:tc>
        <w:tc>
          <w:tcPr>
            <w:tcW w:w="2977" w:type="dxa"/>
          </w:tcPr>
          <w:p w14:paraId="29C40305"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0E0D2A50" w14:textId="77777777" w:rsidTr="005A2BEF">
        <w:trPr>
          <w:trHeight w:val="3041"/>
        </w:trPr>
        <w:tc>
          <w:tcPr>
            <w:tcW w:w="3607" w:type="dxa"/>
          </w:tcPr>
          <w:p w14:paraId="2FAB089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4F748EA6"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4591465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4 druhov</w:t>
            </w:r>
          </w:p>
        </w:tc>
        <w:tc>
          <w:tcPr>
            <w:tcW w:w="2977" w:type="dxa"/>
          </w:tcPr>
          <w:p w14:paraId="7143DE0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p>
          <w:p w14:paraId="53AA9B3F" w14:textId="77777777" w:rsidR="00D016BE" w:rsidRPr="005A2BEF" w:rsidRDefault="00D016BE" w:rsidP="009C1E89">
            <w:pPr>
              <w:jc w:val="both"/>
              <w:rPr>
                <w:rFonts w:ascii="Calibri Light" w:hAnsi="Calibri Light" w:cs="Calibri Light"/>
                <w:i/>
                <w:sz w:val="20"/>
                <w:szCs w:val="20"/>
              </w:rPr>
            </w:pPr>
            <w:r w:rsidRPr="005A2BEF">
              <w:rPr>
                <w:rFonts w:ascii="Calibri Light" w:hAnsi="Calibri Light" w:cs="Calibri Light"/>
                <w:i/>
                <w:sz w:val="20"/>
                <w:szCs w:val="20"/>
              </w:rPr>
              <w:t>Aconitum firmum, Adenostyles alliariae, Athyrium distentifolium, Bistorta major, Carduus personata, Cicerbita alpina, Delphinium oxycephalum, Doronicum austriacum, Geranium sylvaticum, Myosotis alpestris, Senecio subalpinus, Veratrum album.</w:t>
            </w:r>
          </w:p>
          <w:p w14:paraId="5312A9E9" w14:textId="77777777" w:rsidR="00D016BE" w:rsidRPr="005A2BEF" w:rsidRDefault="00D016BE" w:rsidP="009C1E89">
            <w:pPr>
              <w:jc w:val="both"/>
              <w:rPr>
                <w:rFonts w:ascii="Calibri Light" w:hAnsi="Calibri Light" w:cs="Calibri Light"/>
                <w:sz w:val="20"/>
                <w:szCs w:val="20"/>
              </w:rPr>
            </w:pPr>
          </w:p>
        </w:tc>
      </w:tr>
      <w:tr w:rsidR="00D016BE" w:rsidRPr="009C5F86" w14:paraId="54AF4CC5" w14:textId="77777777" w:rsidTr="005A2BEF">
        <w:tc>
          <w:tcPr>
            <w:tcW w:w="3607" w:type="dxa"/>
          </w:tcPr>
          <w:p w14:paraId="2A1CEA4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32553808"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0A535D4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20 %</w:t>
            </w:r>
          </w:p>
        </w:tc>
        <w:tc>
          <w:tcPr>
            <w:tcW w:w="2977" w:type="dxa"/>
          </w:tcPr>
          <w:p w14:paraId="3B2D51F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Udržané nízke zastúpenie drevín a krovín.</w:t>
            </w:r>
          </w:p>
        </w:tc>
      </w:tr>
      <w:tr w:rsidR="00D016BE" w:rsidRPr="009C5F86" w14:paraId="6C9B84C3" w14:textId="77777777" w:rsidTr="005A2BEF">
        <w:tc>
          <w:tcPr>
            <w:tcW w:w="3607" w:type="dxa"/>
          </w:tcPr>
          <w:p w14:paraId="6421170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647E46BB"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5B6C5B2F" w14:textId="77777777" w:rsidR="00D016BE" w:rsidRPr="005A2BEF" w:rsidRDefault="00D016BE" w:rsidP="009C1E89">
            <w:pPr>
              <w:jc w:val="both"/>
              <w:rPr>
                <w:rFonts w:ascii="Calibri Light" w:hAnsi="Calibri Light" w:cs="Calibri Light"/>
                <w:sz w:val="20"/>
                <w:szCs w:val="20"/>
              </w:rPr>
            </w:pPr>
          </w:p>
        </w:tc>
        <w:tc>
          <w:tcPr>
            <w:tcW w:w="1082" w:type="dxa"/>
          </w:tcPr>
          <w:p w14:paraId="66F2FF7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133ED5C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Žiadny evidovaný výskyt nepôvodných druhov.</w:t>
            </w:r>
          </w:p>
        </w:tc>
      </w:tr>
    </w:tbl>
    <w:p w14:paraId="25410E66" w14:textId="77777777" w:rsidR="00D016BE" w:rsidRPr="009C5F86" w:rsidRDefault="00D016BE" w:rsidP="00D016BE">
      <w:pPr>
        <w:jc w:val="both"/>
        <w:rPr>
          <w:rFonts w:ascii="Calibri Light" w:hAnsi="Calibri Light" w:cs="Calibri Light"/>
          <w:b/>
          <w:bCs/>
        </w:rPr>
      </w:pPr>
    </w:p>
    <w:p w14:paraId="4BD225B6" w14:textId="77777777" w:rsidR="00D016BE" w:rsidRPr="009C5F86" w:rsidRDefault="00D016BE" w:rsidP="00D016BE">
      <w:pPr>
        <w:jc w:val="both"/>
        <w:rPr>
          <w:rFonts w:ascii="Calibri Light" w:hAnsi="Calibri Light" w:cs="Calibri Light"/>
          <w:b/>
          <w:bCs/>
        </w:rPr>
      </w:pPr>
    </w:p>
    <w:p w14:paraId="57FD9BF8" w14:textId="77777777" w:rsidR="00D016BE" w:rsidRPr="00097044" w:rsidRDefault="00D016BE" w:rsidP="00D016BE">
      <w:pPr>
        <w:jc w:val="both"/>
        <w:rPr>
          <w:rStyle w:val="markedcontent"/>
          <w:rFonts w:ascii="Calibri Light" w:hAnsi="Calibri Light" w:cs="Calibri Light"/>
          <w:b/>
          <w:bCs/>
          <w:i/>
          <w:iCs/>
        </w:rPr>
      </w:pPr>
      <w:r w:rsidRPr="00097044">
        <w:rPr>
          <w:rStyle w:val="markedcontent"/>
          <w:rFonts w:ascii="Calibri Light" w:hAnsi="Calibri Light" w:cs="Calibri Light"/>
          <w:b/>
          <w:bCs/>
          <w:i/>
          <w:iCs/>
        </w:rPr>
        <w:t>Hodnotenie biotopov európskeho významu a stanovenie cieľov ochrany v SKUEV0310Kráľovohoľské Tatry</w:t>
      </w:r>
    </w:p>
    <w:p w14:paraId="375565AA" w14:textId="77777777" w:rsidR="00D016BE" w:rsidRPr="009D511A" w:rsidRDefault="00D016BE" w:rsidP="00D016BE">
      <w:pPr>
        <w:jc w:val="both"/>
        <w:rPr>
          <w:rFonts w:ascii="Calibri Light" w:hAnsi="Calibri Light" w:cs="Calibri Light"/>
          <w:bCs/>
        </w:rPr>
      </w:pPr>
      <w:r w:rsidRPr="009D511A">
        <w:rPr>
          <w:rFonts w:ascii="Calibri Light" w:hAnsi="Calibri Light" w:cs="Calibri Light"/>
          <w:bCs/>
        </w:rPr>
        <w:t>Zlepšenie stavu biotopu</w:t>
      </w:r>
      <w:r w:rsidRPr="009D511A">
        <w:rPr>
          <w:rFonts w:ascii="Calibri Light" w:hAnsi="Calibri Light" w:cs="Calibri Light"/>
          <w:b/>
          <w:bCs/>
        </w:rPr>
        <w:t xml:space="preserve"> 6510 (Lk1) Nížinné a podhorské kosné lúky</w:t>
      </w:r>
      <w:r w:rsidRPr="009D511A">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0190ADE2" w14:textId="77777777" w:rsidTr="005A2BEF">
        <w:tc>
          <w:tcPr>
            <w:tcW w:w="3607" w:type="dxa"/>
            <w:vAlign w:val="center"/>
          </w:tcPr>
          <w:p w14:paraId="622A0C2A"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02218632"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5B25E4F5"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57CD7F12"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5D42E8DC" w14:textId="77777777" w:rsidTr="005A2BEF">
        <w:tc>
          <w:tcPr>
            <w:tcW w:w="3607" w:type="dxa"/>
          </w:tcPr>
          <w:p w14:paraId="266B708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02C7973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3E0137F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253</w:t>
            </w:r>
          </w:p>
        </w:tc>
        <w:tc>
          <w:tcPr>
            <w:tcW w:w="2977" w:type="dxa"/>
          </w:tcPr>
          <w:p w14:paraId="4FCBECA9"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306182E4" w14:textId="77777777" w:rsidTr="005A2BEF">
        <w:trPr>
          <w:trHeight w:val="3041"/>
        </w:trPr>
        <w:tc>
          <w:tcPr>
            <w:tcW w:w="3607" w:type="dxa"/>
          </w:tcPr>
          <w:p w14:paraId="6AEC151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Zastúpenie charakteristických druhov</w:t>
            </w:r>
          </w:p>
        </w:tc>
        <w:tc>
          <w:tcPr>
            <w:tcW w:w="1543" w:type="dxa"/>
          </w:tcPr>
          <w:p w14:paraId="7DF2E787"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6AA918C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12 druhov</w:t>
            </w:r>
          </w:p>
        </w:tc>
        <w:tc>
          <w:tcPr>
            <w:tcW w:w="2977" w:type="dxa"/>
          </w:tcPr>
          <w:p w14:paraId="7427A7E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Charakteristické/typické druhové zloženie:</w:t>
            </w:r>
            <w:r w:rsidRPr="005A2BEF">
              <w:rPr>
                <w:rFonts w:ascii="Calibri Light" w:hAnsi="Calibri Light" w:cs="Calibri Light"/>
                <w:i/>
                <w:sz w:val="20"/>
                <w:szCs w:val="20"/>
              </w:rPr>
              <w:t>Acetosa pratensis, Acetosella vulgaris, Agrimonia eupatoria, Agrostis capillaris, Achillea millefolium, Alchemilla sp., Antoxanthum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 maculatum, Hypericum perforatum, Jacea phrygia agg. , Jacea pratensis, Knautia arvensis, Lathyrus pratensis, Leontodon hispidus, Leontodon autumnalis, Leucanthemum vulgare, Linum catharticum, Lotus corniculatus, Luzula campestris, Lychnis flos-cuculi,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chamaedrys, Vicia cracca, Vicia sepium.</w:t>
            </w:r>
          </w:p>
        </w:tc>
      </w:tr>
      <w:tr w:rsidR="00D016BE" w:rsidRPr="009C5F86" w14:paraId="44717A2E" w14:textId="77777777" w:rsidTr="005A2BEF">
        <w:tc>
          <w:tcPr>
            <w:tcW w:w="3607" w:type="dxa"/>
          </w:tcPr>
          <w:p w14:paraId="27E7386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6C6A82A7"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4D23415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30 %</w:t>
            </w:r>
          </w:p>
        </w:tc>
        <w:tc>
          <w:tcPr>
            <w:tcW w:w="2977" w:type="dxa"/>
          </w:tcPr>
          <w:p w14:paraId="5C8DBBF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Udržané nízke zastúpenie drevín a krovín</w:t>
            </w:r>
          </w:p>
        </w:tc>
      </w:tr>
      <w:tr w:rsidR="00D016BE" w:rsidRPr="009C5F86" w14:paraId="1BB6C875" w14:textId="77777777" w:rsidTr="005A2BEF">
        <w:tc>
          <w:tcPr>
            <w:tcW w:w="3607" w:type="dxa"/>
          </w:tcPr>
          <w:p w14:paraId="5069031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Zastúpenie alochtónnych/inváznych/výrazne sa správajúcich druhov</w:t>
            </w:r>
          </w:p>
        </w:tc>
        <w:tc>
          <w:tcPr>
            <w:tcW w:w="1543" w:type="dxa"/>
          </w:tcPr>
          <w:p w14:paraId="67A75A2C"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1A3B3044" w14:textId="77777777" w:rsidR="00D016BE" w:rsidRPr="005A2BEF" w:rsidRDefault="00D016BE" w:rsidP="009C1E89">
            <w:pPr>
              <w:jc w:val="both"/>
              <w:rPr>
                <w:rFonts w:ascii="Calibri Light" w:hAnsi="Calibri Light" w:cs="Calibri Light"/>
                <w:sz w:val="20"/>
                <w:szCs w:val="20"/>
              </w:rPr>
            </w:pPr>
          </w:p>
        </w:tc>
        <w:tc>
          <w:tcPr>
            <w:tcW w:w="1082" w:type="dxa"/>
          </w:tcPr>
          <w:p w14:paraId="6BB751D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15%</w:t>
            </w:r>
          </w:p>
        </w:tc>
        <w:tc>
          <w:tcPr>
            <w:tcW w:w="2977" w:type="dxa"/>
          </w:tcPr>
          <w:p w14:paraId="72CC1E6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Minimálne zastúpenie nepôvodných a sukcesných druhov </w:t>
            </w:r>
            <w:r w:rsidRPr="005A2BEF">
              <w:rPr>
                <w:rFonts w:ascii="Calibri Light" w:hAnsi="Calibri Light" w:cs="Calibri Light"/>
                <w:i/>
                <w:sz w:val="20"/>
                <w:szCs w:val="20"/>
              </w:rPr>
              <w:t>Calamagrostis epigejos, Solidago canadensis, Solidago gigantea, Stenactis annua.</w:t>
            </w:r>
          </w:p>
        </w:tc>
      </w:tr>
    </w:tbl>
    <w:p w14:paraId="616DBF93" w14:textId="77777777" w:rsidR="00D016BE" w:rsidRPr="009C5F86" w:rsidRDefault="00D016BE" w:rsidP="00D016BE">
      <w:pPr>
        <w:jc w:val="both"/>
        <w:rPr>
          <w:rFonts w:ascii="Calibri Light" w:hAnsi="Calibri Light" w:cs="Calibri Light"/>
          <w:b/>
          <w:bCs/>
        </w:rPr>
      </w:pPr>
    </w:p>
    <w:p w14:paraId="4A5B4B96" w14:textId="77777777" w:rsidR="00D016BE" w:rsidRPr="005B72A0" w:rsidRDefault="00D016BE" w:rsidP="00D016BE">
      <w:pPr>
        <w:jc w:val="both"/>
        <w:rPr>
          <w:rFonts w:ascii="Calibri Light" w:hAnsi="Calibri Light" w:cs="Calibri Light"/>
          <w:bCs/>
        </w:rPr>
      </w:pPr>
      <w:r w:rsidRPr="005B72A0">
        <w:rPr>
          <w:rFonts w:ascii="Calibri Light" w:hAnsi="Calibri Light" w:cs="Calibri Light"/>
          <w:bCs/>
        </w:rPr>
        <w:t xml:space="preserve">Zlepšenie stavu biotopu </w:t>
      </w:r>
      <w:r w:rsidRPr="005B72A0">
        <w:rPr>
          <w:rFonts w:ascii="Calibri Light" w:hAnsi="Calibri Light" w:cs="Calibri Light"/>
          <w:b/>
          <w:bCs/>
        </w:rPr>
        <w:t>Lk2 (6520) Horské kosné lúky</w:t>
      </w:r>
      <w:r w:rsidRPr="005B72A0">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114706FB" w14:textId="77777777" w:rsidTr="005A2BEF">
        <w:tc>
          <w:tcPr>
            <w:tcW w:w="3607" w:type="dxa"/>
            <w:vAlign w:val="center"/>
          </w:tcPr>
          <w:p w14:paraId="2B6F8386"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701570D6"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0196B4B0"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0D9E69A1"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7D11ED35" w14:textId="77777777" w:rsidTr="005A2BEF">
        <w:tc>
          <w:tcPr>
            <w:tcW w:w="3607" w:type="dxa"/>
          </w:tcPr>
          <w:p w14:paraId="6CE380B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6ECDF78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6E9D249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3</w:t>
            </w:r>
          </w:p>
        </w:tc>
        <w:tc>
          <w:tcPr>
            <w:tcW w:w="2977" w:type="dxa"/>
          </w:tcPr>
          <w:p w14:paraId="1D91CA7D"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4089D5CB" w14:textId="77777777" w:rsidTr="005A2BEF">
        <w:trPr>
          <w:trHeight w:val="3041"/>
        </w:trPr>
        <w:tc>
          <w:tcPr>
            <w:tcW w:w="3607" w:type="dxa"/>
          </w:tcPr>
          <w:p w14:paraId="33C5F54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4C5E80C6"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607F14A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5 druhov</w:t>
            </w:r>
          </w:p>
        </w:tc>
        <w:tc>
          <w:tcPr>
            <w:tcW w:w="2977" w:type="dxa"/>
          </w:tcPr>
          <w:p w14:paraId="06492E8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Acetosa arifolia, Alchemilla sp., Anthoxanthum odoratum, Bistorta major, Campanula glomerata, Cardaminopsis halleri, Chaerophyllum hirsutum, Crepis mollis, Crocus discolor, Dactylis glomerata, Deschampsia cespitosa, Geranium phaeum, Geranium sylvaticum, Jacea pseodophrygia, Lychnis flos-cuculi, Phleum hirsutum, Phyteuma spicatum, Pimpinella major, Poa chaixii, Primula elatior, Senecio subalpinus, Silene dioica, Soldanella sp., Thlaspi caerulescens, Trifolium spadiceum, Trisetum flavescens, Trollius altissimus.</w:t>
            </w:r>
          </w:p>
        </w:tc>
      </w:tr>
      <w:tr w:rsidR="00D016BE" w:rsidRPr="009C5F86" w14:paraId="43455590" w14:textId="77777777" w:rsidTr="005A2BEF">
        <w:tc>
          <w:tcPr>
            <w:tcW w:w="3607" w:type="dxa"/>
          </w:tcPr>
          <w:p w14:paraId="02DB98C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3D81B1F6"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3394FAC5"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20 %</w:t>
            </w:r>
          </w:p>
        </w:tc>
        <w:tc>
          <w:tcPr>
            <w:tcW w:w="2977" w:type="dxa"/>
          </w:tcPr>
          <w:p w14:paraId="75651E3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Udržané nízke zastúpenie drevín a krovín</w:t>
            </w:r>
          </w:p>
        </w:tc>
      </w:tr>
      <w:tr w:rsidR="00D016BE" w:rsidRPr="009C5F86" w14:paraId="00E25655" w14:textId="77777777" w:rsidTr="005A2BEF">
        <w:tc>
          <w:tcPr>
            <w:tcW w:w="3607" w:type="dxa"/>
          </w:tcPr>
          <w:p w14:paraId="55F03BA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7C2DFE76"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0B87F1ED" w14:textId="77777777" w:rsidR="00D016BE" w:rsidRPr="005A2BEF" w:rsidRDefault="00D016BE" w:rsidP="009C1E89">
            <w:pPr>
              <w:jc w:val="both"/>
              <w:rPr>
                <w:rFonts w:ascii="Calibri Light" w:hAnsi="Calibri Light" w:cs="Calibri Light"/>
                <w:sz w:val="20"/>
                <w:szCs w:val="20"/>
              </w:rPr>
            </w:pPr>
          </w:p>
        </w:tc>
        <w:tc>
          <w:tcPr>
            <w:tcW w:w="1082" w:type="dxa"/>
          </w:tcPr>
          <w:p w14:paraId="7958CAB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5E65C27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Bez výskytu nepôvodných a sukcesných druhov.</w:t>
            </w:r>
          </w:p>
        </w:tc>
      </w:tr>
    </w:tbl>
    <w:p w14:paraId="2C48EBF8" w14:textId="77777777" w:rsidR="00D016BE" w:rsidRPr="009C5F86" w:rsidRDefault="00D016BE" w:rsidP="00D016BE">
      <w:pPr>
        <w:jc w:val="both"/>
        <w:rPr>
          <w:rFonts w:ascii="Calibri Light" w:hAnsi="Calibri Light" w:cs="Calibri Light"/>
          <w:b/>
          <w:bCs/>
        </w:rPr>
      </w:pPr>
    </w:p>
    <w:p w14:paraId="04915EEC" w14:textId="77777777" w:rsidR="00D016BE" w:rsidRPr="00503D8F" w:rsidRDefault="00D016BE" w:rsidP="00D016BE">
      <w:pPr>
        <w:jc w:val="both"/>
        <w:rPr>
          <w:rFonts w:ascii="Calibri Light" w:hAnsi="Calibri Light" w:cs="Calibri Light"/>
          <w:bCs/>
        </w:rPr>
      </w:pPr>
      <w:r w:rsidRPr="00503D8F">
        <w:rPr>
          <w:rFonts w:ascii="Calibri Light" w:hAnsi="Calibri Light" w:cs="Calibri Light"/>
          <w:bCs/>
        </w:rPr>
        <w:t xml:space="preserve">Zlepšenie stavu biotopu </w:t>
      </w:r>
      <w:r w:rsidRPr="00503D8F">
        <w:rPr>
          <w:rFonts w:ascii="Calibri Light" w:hAnsi="Calibri Light" w:cs="Calibri Light"/>
          <w:b/>
          <w:bCs/>
        </w:rPr>
        <w:t xml:space="preserve">Ra3 (7140) Prechodné rašeliniská a trasoviská </w:t>
      </w:r>
      <w:r w:rsidRPr="00503D8F">
        <w:rPr>
          <w:rFonts w:ascii="Calibri Light" w:hAnsi="Calibri Light" w:cs="Calibri Light"/>
          <w:bCs/>
        </w:rPr>
        <w:t>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0BC75344" w14:textId="77777777" w:rsidTr="005A2BEF">
        <w:tc>
          <w:tcPr>
            <w:tcW w:w="3607" w:type="dxa"/>
            <w:vAlign w:val="center"/>
          </w:tcPr>
          <w:p w14:paraId="57F34568"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2ABA9BC9"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53F72684"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4B8D6E25"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18B33375" w14:textId="77777777" w:rsidTr="005A2BEF">
        <w:tc>
          <w:tcPr>
            <w:tcW w:w="3607" w:type="dxa"/>
          </w:tcPr>
          <w:p w14:paraId="78D218A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2F091E1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0BD4BE7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2,35</w:t>
            </w:r>
          </w:p>
        </w:tc>
        <w:tc>
          <w:tcPr>
            <w:tcW w:w="2977" w:type="dxa"/>
          </w:tcPr>
          <w:p w14:paraId="7B9B87BC"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521710ED" w14:textId="77777777" w:rsidTr="005A2BEF">
        <w:trPr>
          <w:trHeight w:val="3041"/>
        </w:trPr>
        <w:tc>
          <w:tcPr>
            <w:tcW w:w="3607" w:type="dxa"/>
          </w:tcPr>
          <w:p w14:paraId="2DC9C23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Zastúpenie charakteristických druhov</w:t>
            </w:r>
          </w:p>
        </w:tc>
        <w:tc>
          <w:tcPr>
            <w:tcW w:w="1543" w:type="dxa"/>
          </w:tcPr>
          <w:p w14:paraId="302D2A26"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4FB6D00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9 druhov</w:t>
            </w:r>
          </w:p>
        </w:tc>
        <w:tc>
          <w:tcPr>
            <w:tcW w:w="2977" w:type="dxa"/>
          </w:tcPr>
          <w:p w14:paraId="3358007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Agrostis canina, Carex canescens, Carex echinata, Carex nigra, Epilobium palustre, Eriophorum angustifolium, Viola palustris, Carex rostrata, Menyanthes trifoliata, Pedicularis palustris, Caltha palustris, Drosera rotundifolia, Oxycoccus palustris, Machorasty: Sphagnum capillifolium, Calliergon stramineum, Sphagnum pallustre,Sphagnum subsecundum, Sphagnum teres, Warnstorfia exanulata, Sphagnum squarrosum.</w:t>
            </w:r>
          </w:p>
        </w:tc>
      </w:tr>
      <w:tr w:rsidR="00D016BE" w:rsidRPr="009C5F86" w14:paraId="6EDA947A" w14:textId="77777777" w:rsidTr="005A2BEF">
        <w:tc>
          <w:tcPr>
            <w:tcW w:w="3607" w:type="dxa"/>
          </w:tcPr>
          <w:p w14:paraId="59F12E4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148A8137"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208BDFC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10 %</w:t>
            </w:r>
          </w:p>
        </w:tc>
        <w:tc>
          <w:tcPr>
            <w:tcW w:w="2977" w:type="dxa"/>
          </w:tcPr>
          <w:p w14:paraId="3114324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Dosiahnuté nízke zastúpenie drevín a krovín.</w:t>
            </w:r>
          </w:p>
        </w:tc>
      </w:tr>
      <w:tr w:rsidR="00D016BE" w:rsidRPr="009C5F86" w14:paraId="2CD85A9B" w14:textId="77777777" w:rsidTr="005A2BEF">
        <w:tc>
          <w:tcPr>
            <w:tcW w:w="3607" w:type="dxa"/>
          </w:tcPr>
          <w:p w14:paraId="527F0AB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6ECB4587"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07374295" w14:textId="77777777" w:rsidR="00D016BE" w:rsidRPr="005A2BEF" w:rsidRDefault="00D016BE" w:rsidP="009C1E89">
            <w:pPr>
              <w:jc w:val="both"/>
              <w:rPr>
                <w:rFonts w:ascii="Calibri Light" w:hAnsi="Calibri Light" w:cs="Calibri Light"/>
                <w:sz w:val="20"/>
                <w:szCs w:val="20"/>
              </w:rPr>
            </w:pPr>
          </w:p>
        </w:tc>
        <w:tc>
          <w:tcPr>
            <w:tcW w:w="1082" w:type="dxa"/>
          </w:tcPr>
          <w:p w14:paraId="6E020F6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6015512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Bez výskytu nepôvodných druhov.</w:t>
            </w:r>
          </w:p>
        </w:tc>
      </w:tr>
      <w:tr w:rsidR="00D016BE" w:rsidRPr="009C5F86" w14:paraId="269C6C15" w14:textId="77777777" w:rsidTr="005A2BEF">
        <w:tc>
          <w:tcPr>
            <w:tcW w:w="3607" w:type="dxa"/>
          </w:tcPr>
          <w:p w14:paraId="0318C0A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Vodný režim</w:t>
            </w:r>
          </w:p>
        </w:tc>
        <w:tc>
          <w:tcPr>
            <w:tcW w:w="1543" w:type="dxa"/>
          </w:tcPr>
          <w:p w14:paraId="67A49AEA" w14:textId="77777777" w:rsidR="00D016BE" w:rsidRPr="005A2BEF" w:rsidRDefault="00D016BE" w:rsidP="009C1E89">
            <w:pPr>
              <w:jc w:val="both"/>
              <w:rPr>
                <w:rFonts w:ascii="Calibri Light" w:eastAsia="Times New Roman" w:hAnsi="Calibri Light" w:cs="Calibri Light"/>
                <w:sz w:val="20"/>
                <w:szCs w:val="20"/>
                <w:lang w:eastAsia="sk-SK"/>
              </w:rPr>
            </w:pPr>
            <w:r w:rsidRPr="005A2BEF">
              <w:rPr>
                <w:rFonts w:ascii="Calibri Light" w:eastAsia="Times New Roman" w:hAnsi="Calibri Light" w:cs="Calibri Light"/>
                <w:sz w:val="20"/>
                <w:szCs w:val="20"/>
                <w:lang w:eastAsia="sk-SK"/>
              </w:rPr>
              <w:t>Výskyt zásahov na odvodnenie lokality</w:t>
            </w:r>
          </w:p>
        </w:tc>
        <w:tc>
          <w:tcPr>
            <w:tcW w:w="1082" w:type="dxa"/>
          </w:tcPr>
          <w:p w14:paraId="30D7FCB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6906028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 rámci biotopu sa vyskytujú šlenky alebo iné terénne depresie s vodou, bez evidentného výskytu presychania alebo odvodňovacích zásahov.</w:t>
            </w:r>
          </w:p>
        </w:tc>
      </w:tr>
    </w:tbl>
    <w:p w14:paraId="2F94A4EF" w14:textId="77777777" w:rsidR="00D016BE" w:rsidRPr="009C5F86" w:rsidRDefault="00D016BE" w:rsidP="00D016BE">
      <w:pPr>
        <w:jc w:val="both"/>
        <w:rPr>
          <w:rFonts w:ascii="Calibri Light" w:hAnsi="Calibri Light" w:cs="Calibri Light"/>
          <w:b/>
          <w:bCs/>
        </w:rPr>
      </w:pPr>
    </w:p>
    <w:p w14:paraId="74881F6A" w14:textId="77777777" w:rsidR="00D016BE" w:rsidRPr="00C74AC4" w:rsidRDefault="00D016BE" w:rsidP="00D016BE">
      <w:pPr>
        <w:jc w:val="both"/>
        <w:rPr>
          <w:rFonts w:ascii="Calibri Light" w:hAnsi="Calibri Light" w:cs="Calibri Light"/>
          <w:bCs/>
        </w:rPr>
      </w:pPr>
      <w:r w:rsidRPr="00C74AC4">
        <w:rPr>
          <w:rFonts w:ascii="Calibri Light" w:hAnsi="Calibri Light" w:cs="Calibri Light"/>
          <w:bCs/>
        </w:rPr>
        <w:t xml:space="preserve">Dosiahnutie priaznivého stavu biotopu </w:t>
      </w:r>
      <w:r w:rsidRPr="00C74AC4">
        <w:rPr>
          <w:rFonts w:ascii="Calibri Light" w:hAnsi="Calibri Light" w:cs="Calibri Light"/>
          <w:b/>
          <w:bCs/>
        </w:rPr>
        <w:t xml:space="preserve">Ra6 (7230) Slatiny s vysokým obsahom báz </w:t>
      </w:r>
      <w:r w:rsidRPr="00C74AC4">
        <w:rPr>
          <w:rFonts w:ascii="Calibri Light" w:hAnsi="Calibri Light" w:cs="Calibri Light"/>
          <w:bCs/>
        </w:rPr>
        <w:t>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23C8249B" w14:textId="77777777" w:rsidTr="005A2BEF">
        <w:tc>
          <w:tcPr>
            <w:tcW w:w="3607" w:type="dxa"/>
            <w:vAlign w:val="center"/>
          </w:tcPr>
          <w:p w14:paraId="252A275C"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5D34C604"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4C9D803D"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514D7681"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74A946CC" w14:textId="77777777" w:rsidTr="005A2BEF">
        <w:tc>
          <w:tcPr>
            <w:tcW w:w="3607" w:type="dxa"/>
          </w:tcPr>
          <w:p w14:paraId="50311DC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07515D5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57760BC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10</w:t>
            </w:r>
          </w:p>
        </w:tc>
        <w:tc>
          <w:tcPr>
            <w:tcW w:w="2977" w:type="dxa"/>
          </w:tcPr>
          <w:p w14:paraId="66AF785C"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7D9B459F" w14:textId="77777777" w:rsidTr="005A2BEF">
        <w:trPr>
          <w:trHeight w:val="3041"/>
        </w:trPr>
        <w:tc>
          <w:tcPr>
            <w:tcW w:w="3607" w:type="dxa"/>
          </w:tcPr>
          <w:p w14:paraId="1D0DF71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3BCD3EA4"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4BE8FB2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6 druhov</w:t>
            </w:r>
          </w:p>
        </w:tc>
        <w:tc>
          <w:tcPr>
            <w:tcW w:w="2977" w:type="dxa"/>
          </w:tcPr>
          <w:p w14:paraId="43F73439" w14:textId="77777777" w:rsidR="00D016BE" w:rsidRPr="005A2BEF" w:rsidRDefault="00D016BE" w:rsidP="009C1E89">
            <w:pPr>
              <w:jc w:val="both"/>
              <w:rPr>
                <w:rFonts w:ascii="Calibri Light" w:hAnsi="Calibri Light" w:cs="Calibri Light"/>
                <w:i/>
                <w:sz w:val="20"/>
                <w:szCs w:val="20"/>
              </w:rPr>
            </w:pPr>
            <w:r w:rsidRPr="005A2BEF">
              <w:rPr>
                <w:rFonts w:ascii="Calibri Light" w:hAnsi="Calibri Light" w:cs="Calibri Light"/>
                <w:sz w:val="20"/>
                <w:szCs w:val="20"/>
              </w:rPr>
              <w:t>Charakteristické/typické druhové zloženie:</w:t>
            </w:r>
            <w:r w:rsidRPr="005A2BEF">
              <w:rPr>
                <w:rFonts w:ascii="Calibri Light" w:hAnsi="Calibri Light" w:cs="Calibri Light"/>
                <w:i/>
                <w:sz w:val="20"/>
                <w:szCs w:val="20"/>
              </w:rPr>
              <w:t xml:space="preserve"> Blysmus compressus, Carex davalliana, Carex dioica, Carex lepidocarpa, Carex flava, Dactylorhiza incarnata, Dactylorhiza majalis, Eleocharis quinqueflora, Epipactis palustris, Eriophorum angustifolium, Eriophorum latifolium, Gymnadenia densiflora, Juncus subnodulosus, Parnassia palustris, Pedicularis palustris, Primula farinosa, Caltha palustris, Succisa pratensis, Triglochin palustre, Valeriana dioica, Vaeriana simplicifolia, Machorasty: Calliergonella cuspidata, Campylium stellatum, Bryum pseudotriquetrum, Drepanocladus </w:t>
            </w:r>
            <w:r w:rsidRPr="005A2BEF">
              <w:rPr>
                <w:rFonts w:ascii="Calibri Light" w:hAnsi="Calibri Light" w:cs="Calibri Light"/>
                <w:i/>
                <w:sz w:val="20"/>
                <w:szCs w:val="20"/>
              </w:rPr>
              <w:lastRenderedPageBreak/>
              <w:t>cossonii, Hypnum pratense, Tomenthypnum nitens.</w:t>
            </w:r>
          </w:p>
        </w:tc>
      </w:tr>
      <w:tr w:rsidR="00D016BE" w:rsidRPr="009C5F86" w14:paraId="06450D8B" w14:textId="77777777" w:rsidTr="005A2BEF">
        <w:tc>
          <w:tcPr>
            <w:tcW w:w="3607" w:type="dxa"/>
          </w:tcPr>
          <w:p w14:paraId="48CAD99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Vertikálna štruktúra biotopu</w:t>
            </w:r>
          </w:p>
        </w:tc>
        <w:tc>
          <w:tcPr>
            <w:tcW w:w="1543" w:type="dxa"/>
          </w:tcPr>
          <w:p w14:paraId="2909BD23"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75A9AE4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20 %</w:t>
            </w:r>
          </w:p>
        </w:tc>
        <w:tc>
          <w:tcPr>
            <w:tcW w:w="2977" w:type="dxa"/>
          </w:tcPr>
          <w:p w14:paraId="0990778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Udržané nízke zastúpenie drevín a krovín.</w:t>
            </w:r>
          </w:p>
        </w:tc>
      </w:tr>
      <w:tr w:rsidR="00D016BE" w:rsidRPr="009C5F86" w14:paraId="2B4D5CD8" w14:textId="77777777" w:rsidTr="005A2BEF">
        <w:tc>
          <w:tcPr>
            <w:tcW w:w="3607" w:type="dxa"/>
          </w:tcPr>
          <w:p w14:paraId="22254F2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0C59A9B1"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66CF92B6" w14:textId="77777777" w:rsidR="00D016BE" w:rsidRPr="005A2BEF" w:rsidRDefault="00D016BE" w:rsidP="009C1E89">
            <w:pPr>
              <w:jc w:val="both"/>
              <w:rPr>
                <w:rFonts w:ascii="Calibri Light" w:hAnsi="Calibri Light" w:cs="Calibri Light"/>
                <w:sz w:val="20"/>
                <w:szCs w:val="20"/>
              </w:rPr>
            </w:pPr>
          </w:p>
        </w:tc>
        <w:tc>
          <w:tcPr>
            <w:tcW w:w="1082" w:type="dxa"/>
          </w:tcPr>
          <w:p w14:paraId="443C3EC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w:t>
            </w:r>
          </w:p>
        </w:tc>
        <w:tc>
          <w:tcPr>
            <w:tcW w:w="2977" w:type="dxa"/>
          </w:tcPr>
          <w:p w14:paraId="564189B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Minimálne zastúpenie nepôvodných a sukcesných druhov (zastúpenie súvislých porastov </w:t>
            </w:r>
            <w:r w:rsidRPr="005A2BEF">
              <w:rPr>
                <w:rFonts w:ascii="Calibri Light" w:hAnsi="Calibri Light" w:cs="Calibri Light"/>
                <w:i/>
                <w:sz w:val="20"/>
                <w:szCs w:val="20"/>
              </w:rPr>
              <w:t>Molinia sp.</w:t>
            </w:r>
            <w:r w:rsidRPr="005A2BEF">
              <w:rPr>
                <w:rFonts w:ascii="Calibri Light" w:hAnsi="Calibri Light" w:cs="Calibri Light"/>
                <w:sz w:val="20"/>
                <w:szCs w:val="20"/>
              </w:rPr>
              <w:t>)</w:t>
            </w:r>
          </w:p>
        </w:tc>
      </w:tr>
      <w:tr w:rsidR="00D016BE" w:rsidRPr="009C5F86" w14:paraId="3E580220" w14:textId="77777777" w:rsidTr="005A2BEF">
        <w:tc>
          <w:tcPr>
            <w:tcW w:w="3607" w:type="dxa"/>
          </w:tcPr>
          <w:p w14:paraId="51EF8DC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Vodný režim</w:t>
            </w:r>
          </w:p>
        </w:tc>
        <w:tc>
          <w:tcPr>
            <w:tcW w:w="1543" w:type="dxa"/>
          </w:tcPr>
          <w:p w14:paraId="6E1E034C" w14:textId="77777777" w:rsidR="00D016BE" w:rsidRPr="005A2BEF" w:rsidRDefault="00D016BE" w:rsidP="009C1E89">
            <w:pPr>
              <w:jc w:val="both"/>
              <w:rPr>
                <w:rFonts w:ascii="Calibri Light" w:eastAsia="Times New Roman" w:hAnsi="Calibri Light" w:cs="Calibri Light"/>
                <w:sz w:val="20"/>
                <w:szCs w:val="20"/>
                <w:lang w:eastAsia="sk-SK"/>
              </w:rPr>
            </w:pPr>
            <w:r w:rsidRPr="005A2BEF">
              <w:rPr>
                <w:rFonts w:ascii="Calibri Light" w:eastAsia="Times New Roman" w:hAnsi="Calibri Light" w:cs="Calibri Light"/>
                <w:sz w:val="20"/>
                <w:szCs w:val="20"/>
                <w:lang w:eastAsia="sk-SK"/>
              </w:rPr>
              <w:t>Výskyt zásahov na odvodnenie lokality</w:t>
            </w:r>
          </w:p>
        </w:tc>
        <w:tc>
          <w:tcPr>
            <w:tcW w:w="1082" w:type="dxa"/>
          </w:tcPr>
          <w:p w14:paraId="107160D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689BDC1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 rámci biotopu sa vyskytujú šlenky alebo iné terénne depresie s vodou, bez evidentného výskytu presychania alebo odvodňovacích zásahov.</w:t>
            </w:r>
          </w:p>
        </w:tc>
      </w:tr>
    </w:tbl>
    <w:p w14:paraId="7B5F5577" w14:textId="77777777" w:rsidR="00D016BE" w:rsidRPr="009C5F86" w:rsidRDefault="00D016BE" w:rsidP="00D016BE">
      <w:pPr>
        <w:jc w:val="both"/>
        <w:rPr>
          <w:rFonts w:ascii="Calibri Light" w:hAnsi="Calibri Light" w:cs="Calibri Light"/>
          <w:b/>
          <w:bCs/>
        </w:rPr>
      </w:pPr>
    </w:p>
    <w:p w14:paraId="135EB709" w14:textId="77777777" w:rsidR="00D016BE" w:rsidRPr="00F24E81" w:rsidRDefault="00D016BE" w:rsidP="00D016BE">
      <w:pPr>
        <w:jc w:val="both"/>
        <w:rPr>
          <w:rFonts w:ascii="Calibri Light" w:hAnsi="Calibri Light" w:cs="Calibri Light"/>
          <w:bCs/>
        </w:rPr>
      </w:pPr>
      <w:r w:rsidRPr="00E54CD7">
        <w:rPr>
          <w:rFonts w:ascii="Calibri Light" w:hAnsi="Calibri Light" w:cs="Calibri Light"/>
          <w:bCs/>
        </w:rPr>
        <w:t xml:space="preserve">Dosiahnutie priaznivého stavu biotopu </w:t>
      </w:r>
      <w:r w:rsidRPr="00E54CD7">
        <w:rPr>
          <w:rFonts w:ascii="Calibri Light" w:hAnsi="Calibri Light" w:cs="Calibri Light"/>
          <w:b/>
          <w:bCs/>
        </w:rPr>
        <w:t>Tr8 (6230*) Kvetnaté vysokohorské a horské psicové porasty na silikátovom substráte</w:t>
      </w:r>
      <w:r w:rsidRPr="00E54CD7">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52494C63" w14:textId="77777777" w:rsidTr="005A2BEF">
        <w:tc>
          <w:tcPr>
            <w:tcW w:w="3607" w:type="dxa"/>
            <w:vAlign w:val="center"/>
          </w:tcPr>
          <w:p w14:paraId="33A0910A"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31E8EC06"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4FB36F48"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31C0F37A"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3E060FF7" w14:textId="77777777" w:rsidTr="005A2BEF">
        <w:tc>
          <w:tcPr>
            <w:tcW w:w="3607" w:type="dxa"/>
          </w:tcPr>
          <w:p w14:paraId="61044D3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7D138D0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7217038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1104</w:t>
            </w:r>
          </w:p>
        </w:tc>
        <w:tc>
          <w:tcPr>
            <w:tcW w:w="2977" w:type="dxa"/>
          </w:tcPr>
          <w:p w14:paraId="77EF9A79"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0CEAEF93" w14:textId="77777777" w:rsidTr="005A2BEF">
        <w:trPr>
          <w:trHeight w:val="3041"/>
        </w:trPr>
        <w:tc>
          <w:tcPr>
            <w:tcW w:w="3607" w:type="dxa"/>
          </w:tcPr>
          <w:p w14:paraId="099F41E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3DAF5C0F"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0B6B86F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8 druhov</w:t>
            </w:r>
          </w:p>
        </w:tc>
        <w:tc>
          <w:tcPr>
            <w:tcW w:w="2977" w:type="dxa"/>
          </w:tcPr>
          <w:p w14:paraId="372476B6"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druhy: </w:t>
            </w:r>
            <w:r w:rsidRPr="005A2BEF">
              <w:rPr>
                <w:rFonts w:ascii="Calibri Light" w:hAnsi="Calibri Light" w:cs="Calibri Light"/>
                <w:i/>
                <w:sz w:val="20"/>
                <w:szCs w:val="20"/>
              </w:rPr>
              <w:t xml:space="preserve">Achillea millefolium agg., Agrostis capillaris, Alchemilla sp., Antennaria dioica, Anthoxanthum odoratum, Avenella flexuosa, Avenula planiculmis, Avenula versicolor, Briza media, Campanula alpina, Campanula patula, Carex pallescens, Carex pilulifera, Crepis conyzifolia, Cruciata glabra, Danthonia decumbens, Deschampsia cespitosa, Dianthus deltoides, Festuca rubra agg., Festuca rupicola, Galium verum, Hieracium lachenalii, Hypericum maculatum, Juncus squarrosus,Leontodon hispidus, Leucanthemum vulgare, Lotus corniculatus, Luzula campestris, Luzula luzuloides, Luzula sudetica, Lychnis flos-cuculi, Myosotis scorpioides, Nardus stricta, Phleum rhaeticum, Plantago </w:t>
            </w:r>
            <w:r w:rsidRPr="005A2BEF">
              <w:rPr>
                <w:rFonts w:ascii="Calibri Light" w:hAnsi="Calibri Light" w:cs="Calibri Light"/>
                <w:i/>
                <w:sz w:val="20"/>
                <w:szCs w:val="20"/>
              </w:rPr>
              <w:lastRenderedPageBreak/>
              <w:t>lanceolata, Pilosella aurantiaca, Poa chaixii, Polygala vulgaris, Potentilla aurea, Potentilla erecta, Plantago lanceolata, Ranunculus acris, Salvia pratensis, Stellaria graminea, Succisa pratensis, Thymus pulegioides, Tithymalus cyparissias, Trifolium repens, Trommsdorfia uniflora, Veronica chamaedrys, Veronica officinalis, Viola canina.</w:t>
            </w:r>
          </w:p>
        </w:tc>
      </w:tr>
      <w:tr w:rsidR="00D016BE" w:rsidRPr="009C5F86" w14:paraId="6A3CCEC9" w14:textId="77777777" w:rsidTr="005A2BEF">
        <w:tc>
          <w:tcPr>
            <w:tcW w:w="3607" w:type="dxa"/>
          </w:tcPr>
          <w:p w14:paraId="2BF58A8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Vertikálna štruktúra biotopu</w:t>
            </w:r>
          </w:p>
        </w:tc>
        <w:tc>
          <w:tcPr>
            <w:tcW w:w="1543" w:type="dxa"/>
          </w:tcPr>
          <w:p w14:paraId="05CF683C"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00DE7275"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10 %</w:t>
            </w:r>
          </w:p>
        </w:tc>
        <w:tc>
          <w:tcPr>
            <w:tcW w:w="2977" w:type="dxa"/>
          </w:tcPr>
          <w:p w14:paraId="70D9AFD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Dosiahnuté minimálne zastúpenie drevín v biotope.</w:t>
            </w:r>
          </w:p>
        </w:tc>
      </w:tr>
      <w:tr w:rsidR="00D016BE" w:rsidRPr="009C5F86" w14:paraId="381CA970" w14:textId="77777777" w:rsidTr="005A2BEF">
        <w:tc>
          <w:tcPr>
            <w:tcW w:w="3607" w:type="dxa"/>
          </w:tcPr>
          <w:p w14:paraId="39D5D30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5B0E985A"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59F78D7C" w14:textId="77777777" w:rsidR="00D016BE" w:rsidRPr="005A2BEF" w:rsidRDefault="00D016BE" w:rsidP="009C1E89">
            <w:pPr>
              <w:jc w:val="both"/>
              <w:rPr>
                <w:rFonts w:ascii="Calibri Light" w:hAnsi="Calibri Light" w:cs="Calibri Light"/>
                <w:sz w:val="20"/>
                <w:szCs w:val="20"/>
              </w:rPr>
            </w:pPr>
          </w:p>
        </w:tc>
        <w:tc>
          <w:tcPr>
            <w:tcW w:w="1082" w:type="dxa"/>
          </w:tcPr>
          <w:p w14:paraId="08FBB14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3ACBD0F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Bez výskytu nepôvodných a inváznych druhov na území.</w:t>
            </w:r>
          </w:p>
        </w:tc>
      </w:tr>
    </w:tbl>
    <w:p w14:paraId="3E9D0461" w14:textId="77777777" w:rsidR="00D016BE" w:rsidRPr="009C5F86" w:rsidRDefault="00D016BE" w:rsidP="00D016BE">
      <w:pPr>
        <w:jc w:val="both"/>
        <w:rPr>
          <w:rFonts w:ascii="Calibri Light" w:hAnsi="Calibri Light" w:cs="Calibri Light"/>
          <w:b/>
          <w:bCs/>
        </w:rPr>
      </w:pPr>
    </w:p>
    <w:p w14:paraId="28BDDD26" w14:textId="77777777" w:rsidR="00D016BE" w:rsidRPr="009C5F86" w:rsidRDefault="00D016BE" w:rsidP="00D016BE">
      <w:pPr>
        <w:jc w:val="both"/>
        <w:rPr>
          <w:rFonts w:ascii="Calibri Light" w:hAnsi="Calibri Light" w:cs="Calibri Light"/>
          <w:bCs/>
        </w:rPr>
      </w:pPr>
      <w:r w:rsidRPr="00BC0AFC">
        <w:rPr>
          <w:rFonts w:ascii="Calibri Light" w:hAnsi="Calibri Light" w:cs="Calibri Light"/>
          <w:bCs/>
        </w:rPr>
        <w:t xml:space="preserve">Zachovanie stavu </w:t>
      </w:r>
      <w:r w:rsidRPr="00BC0AFC">
        <w:rPr>
          <w:rFonts w:ascii="Calibri Light" w:hAnsi="Calibri Light" w:cs="Calibri Light"/>
          <w:b/>
          <w:bCs/>
        </w:rPr>
        <w:t>Al9 (4060) Vresoviská a spoločenstvá kríčkov v subalpínskom a alpínskom stupni</w:t>
      </w:r>
      <w:r w:rsidRPr="00BC0AFC">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2B01EDF2" w14:textId="77777777" w:rsidTr="005A2BEF">
        <w:tc>
          <w:tcPr>
            <w:tcW w:w="3607" w:type="dxa"/>
            <w:vAlign w:val="center"/>
          </w:tcPr>
          <w:p w14:paraId="16D9C177"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3ADFB0B9"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328B6F6A"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2A3E16EB"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2CC7A78A" w14:textId="77777777" w:rsidTr="005A2BEF">
        <w:tc>
          <w:tcPr>
            <w:tcW w:w="3607" w:type="dxa"/>
          </w:tcPr>
          <w:p w14:paraId="041215B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44D7B4D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22409DA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50</w:t>
            </w:r>
          </w:p>
        </w:tc>
        <w:tc>
          <w:tcPr>
            <w:tcW w:w="2977" w:type="dxa"/>
          </w:tcPr>
          <w:p w14:paraId="23EBEBF4"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1D5FE38F" w14:textId="77777777" w:rsidTr="005A2BEF">
        <w:trPr>
          <w:trHeight w:val="3041"/>
        </w:trPr>
        <w:tc>
          <w:tcPr>
            <w:tcW w:w="3607" w:type="dxa"/>
          </w:tcPr>
          <w:p w14:paraId="02731FF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159D2CFB"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49D3572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6 druhov</w:t>
            </w:r>
          </w:p>
        </w:tc>
        <w:tc>
          <w:tcPr>
            <w:tcW w:w="2977" w:type="dxa"/>
          </w:tcPr>
          <w:p w14:paraId="4BC345F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Agrostis rupestris, Avenella flexuosa, Avenula versicolor, Calluna vulgaris, Campanula alpina, Campanula serrata, Campanula tatrae, Cetraria islandica, Cladonia arbuscula, Cladonia gracilis, Cladonia rangiferina, Diphasiastrum alpinum, Empetrum hermaphroditum, Festuca supina, Hieracium alpinum, Homogyne alpina, Huperzia selago, Hylocomium splendens, Juncus trifidus, Juniperus sibirica, Ligusticum mutellina, Luzula luzuloides,</w:t>
            </w:r>
            <w:r w:rsidRPr="005A2BEF">
              <w:rPr>
                <w:rFonts w:ascii="Calibri Light" w:hAnsi="Calibri Light" w:cs="Calibri Light"/>
                <w:sz w:val="20"/>
                <w:szCs w:val="20"/>
              </w:rPr>
              <w:t xml:space="preserve"> Nardus stricta, Peltigera </w:t>
            </w:r>
            <w:r w:rsidRPr="005A2BEF">
              <w:rPr>
                <w:rFonts w:ascii="Calibri Light" w:hAnsi="Calibri Light" w:cs="Calibri Light"/>
                <w:i/>
                <w:sz w:val="20"/>
                <w:szCs w:val="20"/>
              </w:rPr>
              <w:t>aphthosa, Pleurozium schreberi, Polytrichum alpinum, Polytrichum juniperinum, Polytrichum strictum, Potentilla aurea, Soldanella hungarica, Solidago virgaurea, Sphagnum sp., Thamnolia vermicularis, Vaccinium myrtillus, Vaccinium vitis-idaea.</w:t>
            </w:r>
          </w:p>
        </w:tc>
      </w:tr>
      <w:tr w:rsidR="00D016BE" w:rsidRPr="009C5F86" w14:paraId="2C55174C" w14:textId="77777777" w:rsidTr="005A2BEF">
        <w:tc>
          <w:tcPr>
            <w:tcW w:w="3607" w:type="dxa"/>
          </w:tcPr>
          <w:p w14:paraId="02A99BB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3FC7D994"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70F2E6A5"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25 %</w:t>
            </w:r>
          </w:p>
        </w:tc>
        <w:tc>
          <w:tcPr>
            <w:tcW w:w="2977" w:type="dxa"/>
          </w:tcPr>
          <w:p w14:paraId="31873DA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Vo vysokohorských polohách lavíny a sneh prirodzene eliminuju zárast biotopu krovinami </w:t>
            </w:r>
            <w:r w:rsidRPr="005A2BEF">
              <w:rPr>
                <w:rFonts w:ascii="Calibri Light" w:hAnsi="Calibri Light" w:cs="Calibri Light"/>
                <w:sz w:val="20"/>
                <w:szCs w:val="20"/>
              </w:rPr>
              <w:lastRenderedPageBreak/>
              <w:t>(drevinami). Bez umelej výsadby kosodreviny.</w:t>
            </w:r>
          </w:p>
        </w:tc>
      </w:tr>
      <w:tr w:rsidR="00D016BE" w:rsidRPr="009C5F86" w14:paraId="1751924F" w14:textId="77777777" w:rsidTr="005A2BEF">
        <w:tc>
          <w:tcPr>
            <w:tcW w:w="3607" w:type="dxa"/>
          </w:tcPr>
          <w:p w14:paraId="576B7A1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Zastúpenie alochtónnych/inváznych/výrazne sa správajúcich druhov</w:t>
            </w:r>
          </w:p>
        </w:tc>
        <w:tc>
          <w:tcPr>
            <w:tcW w:w="1543" w:type="dxa"/>
          </w:tcPr>
          <w:p w14:paraId="513819D3"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7043A072" w14:textId="77777777" w:rsidR="00D016BE" w:rsidRPr="005A2BEF" w:rsidRDefault="00D016BE" w:rsidP="009C1E89">
            <w:pPr>
              <w:jc w:val="both"/>
              <w:rPr>
                <w:rFonts w:ascii="Calibri Light" w:hAnsi="Calibri Light" w:cs="Calibri Light"/>
                <w:sz w:val="20"/>
                <w:szCs w:val="20"/>
              </w:rPr>
            </w:pPr>
          </w:p>
        </w:tc>
        <w:tc>
          <w:tcPr>
            <w:tcW w:w="1082" w:type="dxa"/>
          </w:tcPr>
          <w:p w14:paraId="6D6F2BB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5CED513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Udržať plochy bez výskytu inváznych druhov.</w:t>
            </w:r>
          </w:p>
        </w:tc>
      </w:tr>
    </w:tbl>
    <w:p w14:paraId="10155414" w14:textId="77777777" w:rsidR="00D016BE" w:rsidRPr="009C5F86" w:rsidRDefault="00D016BE" w:rsidP="00D016BE">
      <w:pPr>
        <w:jc w:val="both"/>
        <w:rPr>
          <w:rFonts w:ascii="Calibri Light" w:hAnsi="Calibri Light" w:cs="Calibri Light"/>
          <w:b/>
          <w:bCs/>
        </w:rPr>
      </w:pPr>
    </w:p>
    <w:p w14:paraId="1D474834" w14:textId="77777777" w:rsidR="00D016BE" w:rsidRPr="00C36DC4" w:rsidRDefault="00D016BE" w:rsidP="00D016BE">
      <w:pPr>
        <w:jc w:val="both"/>
        <w:rPr>
          <w:rFonts w:ascii="Calibri Light" w:hAnsi="Calibri Light" w:cs="Calibri Light"/>
          <w:bCs/>
        </w:rPr>
      </w:pPr>
      <w:r w:rsidRPr="00C36DC4">
        <w:rPr>
          <w:rFonts w:ascii="Calibri Light" w:hAnsi="Calibri Light" w:cs="Calibri Light"/>
          <w:bCs/>
        </w:rPr>
        <w:t xml:space="preserve">Zachovanie stavu biotopu </w:t>
      </w:r>
      <w:r w:rsidRPr="00C36DC4">
        <w:rPr>
          <w:rFonts w:ascii="Calibri Light" w:hAnsi="Calibri Light" w:cs="Calibri Light"/>
          <w:b/>
          <w:bCs/>
        </w:rPr>
        <w:t>Al1 (6150) Alpínske travinno-bylinné porasty na silikátovom podklade</w:t>
      </w:r>
      <w:r w:rsidRPr="00C36DC4">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1CB4101B" w14:textId="77777777" w:rsidTr="005A2BEF">
        <w:tc>
          <w:tcPr>
            <w:tcW w:w="3607" w:type="dxa"/>
            <w:vAlign w:val="center"/>
          </w:tcPr>
          <w:p w14:paraId="52A9AA90"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52012E94"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1264BC8F"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3DA276CB"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785B1B32" w14:textId="77777777" w:rsidTr="005A2BEF">
        <w:tc>
          <w:tcPr>
            <w:tcW w:w="3607" w:type="dxa"/>
          </w:tcPr>
          <w:p w14:paraId="42DAA4C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58F0B01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249FA8D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20</w:t>
            </w:r>
          </w:p>
        </w:tc>
        <w:tc>
          <w:tcPr>
            <w:tcW w:w="2977" w:type="dxa"/>
          </w:tcPr>
          <w:p w14:paraId="1C1BFA39"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2E832FF8" w14:textId="77777777" w:rsidTr="005A2BEF">
        <w:trPr>
          <w:trHeight w:val="3041"/>
        </w:trPr>
        <w:tc>
          <w:tcPr>
            <w:tcW w:w="3607" w:type="dxa"/>
          </w:tcPr>
          <w:p w14:paraId="5A2F39B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60C6C2C7"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442B323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5 druhov</w:t>
            </w:r>
          </w:p>
        </w:tc>
        <w:tc>
          <w:tcPr>
            <w:tcW w:w="2977" w:type="dxa"/>
          </w:tcPr>
          <w:p w14:paraId="4831833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druhová zloženie: </w:t>
            </w:r>
            <w:r w:rsidRPr="005A2BEF">
              <w:rPr>
                <w:rFonts w:ascii="Calibri Light" w:hAnsi="Calibri Light" w:cs="Calibri Light"/>
                <w:i/>
                <w:sz w:val="20"/>
                <w:szCs w:val="20"/>
              </w:rPr>
              <w:t>Agrostis pyrenaica, Alectoria ochroleuca, Avenella flexuosa, Avenula versicolor, Campanula alpina, Campanula tatrae, Carex nigra, C. sempervirens subsp. silicicola, Cetraria cucullata, C. islandica, C. nivalis, Festuca supina, Hieracium alpinum, Homogyne alpina, Juncus trifidus, Ligusticum mutellina, Luzula alpinopilosa subsp. obscura, L.spicata subsp. mutabilis, Omalotheca supina, Oreochloa disticha, Poa laxa, Pogonatum urnigerum, Pohlia cruda, Polytrichum alpinum, P. piliferum, Potentilla aurea, Pulsatilla scherfelii, Ranunculus pseudomontanus, Thamnolia vermicularis, Trommsdorfia uniflora, Vaccinium myrtillus,</w:t>
            </w:r>
          </w:p>
        </w:tc>
      </w:tr>
      <w:tr w:rsidR="00D016BE" w:rsidRPr="009C5F86" w14:paraId="7A1A8CD0" w14:textId="77777777" w:rsidTr="005A2BEF">
        <w:tc>
          <w:tcPr>
            <w:tcW w:w="3607" w:type="dxa"/>
          </w:tcPr>
          <w:p w14:paraId="79D3FAE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544D90DD"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3EBB4E6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32BC3A6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Lokality s výskytom biotopu bez drevín a krovín</w:t>
            </w:r>
          </w:p>
        </w:tc>
      </w:tr>
      <w:tr w:rsidR="00D016BE" w:rsidRPr="009C5F86" w14:paraId="34D65B59" w14:textId="77777777" w:rsidTr="005A2BEF">
        <w:tc>
          <w:tcPr>
            <w:tcW w:w="3607" w:type="dxa"/>
          </w:tcPr>
          <w:p w14:paraId="6798F54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7205BBD1"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61032EC5" w14:textId="77777777" w:rsidR="00D016BE" w:rsidRPr="005A2BEF" w:rsidRDefault="00D016BE" w:rsidP="009C1E89">
            <w:pPr>
              <w:jc w:val="both"/>
              <w:rPr>
                <w:rFonts w:ascii="Calibri Light" w:hAnsi="Calibri Light" w:cs="Calibri Light"/>
                <w:sz w:val="20"/>
                <w:szCs w:val="20"/>
              </w:rPr>
            </w:pPr>
          </w:p>
        </w:tc>
        <w:tc>
          <w:tcPr>
            <w:tcW w:w="1082" w:type="dxa"/>
          </w:tcPr>
          <w:p w14:paraId="5226207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1BB97551" w14:textId="4AD6A968"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Žiadny evidovaný výskyt nepôvodných druho</w:t>
            </w:r>
            <w:r w:rsidR="005A2BEF">
              <w:rPr>
                <w:rFonts w:ascii="Calibri Light" w:hAnsi="Calibri Light" w:cs="Calibri Light"/>
                <w:sz w:val="20"/>
                <w:szCs w:val="20"/>
              </w:rPr>
              <w:t>v</w:t>
            </w:r>
          </w:p>
        </w:tc>
      </w:tr>
    </w:tbl>
    <w:p w14:paraId="7A052336" w14:textId="77777777" w:rsidR="00D016BE" w:rsidRPr="009C5F86" w:rsidRDefault="00D016BE" w:rsidP="00D016BE">
      <w:pPr>
        <w:jc w:val="both"/>
        <w:rPr>
          <w:rFonts w:ascii="Calibri Light" w:hAnsi="Calibri Light" w:cs="Calibri Light"/>
          <w:b/>
          <w:bCs/>
        </w:rPr>
      </w:pPr>
    </w:p>
    <w:p w14:paraId="3224D471" w14:textId="77777777" w:rsidR="00D016BE" w:rsidRPr="00CA1EBC" w:rsidRDefault="00D016BE" w:rsidP="00D016BE">
      <w:pPr>
        <w:jc w:val="both"/>
        <w:rPr>
          <w:rFonts w:ascii="Calibri Light" w:hAnsi="Calibri Light" w:cs="Calibri Light"/>
          <w:bCs/>
        </w:rPr>
      </w:pPr>
      <w:r w:rsidRPr="00CA1EBC">
        <w:rPr>
          <w:rFonts w:ascii="Calibri Light" w:hAnsi="Calibri Light" w:cs="Calibri Light"/>
          <w:bCs/>
        </w:rPr>
        <w:t xml:space="preserve">Zlepšenie stavu biotopu </w:t>
      </w:r>
      <w:r w:rsidRPr="00CA1EBC">
        <w:rPr>
          <w:rFonts w:ascii="Calibri Light" w:hAnsi="Calibri Light" w:cs="Calibri Light"/>
          <w:b/>
          <w:bCs/>
        </w:rPr>
        <w:t>Sk2 (8220) Silikátové skalné steny a svahy so štrbinovou vegetáciou</w:t>
      </w:r>
      <w:r w:rsidRPr="00CA1EBC">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7944EE23" w14:textId="77777777" w:rsidTr="005A2BEF">
        <w:tc>
          <w:tcPr>
            <w:tcW w:w="3607" w:type="dxa"/>
            <w:vAlign w:val="center"/>
          </w:tcPr>
          <w:p w14:paraId="49F6B669"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18C0BF4D"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3577A8B1"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4A8F5F39"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1318C1CA" w14:textId="77777777" w:rsidTr="005A2BEF">
        <w:tc>
          <w:tcPr>
            <w:tcW w:w="3607" w:type="dxa"/>
          </w:tcPr>
          <w:p w14:paraId="6470AC26"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51891C5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141072E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2</w:t>
            </w:r>
          </w:p>
        </w:tc>
        <w:tc>
          <w:tcPr>
            <w:tcW w:w="2977" w:type="dxa"/>
          </w:tcPr>
          <w:p w14:paraId="5615883F"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3B308B65" w14:textId="77777777" w:rsidTr="005A2BEF">
        <w:trPr>
          <w:trHeight w:val="3041"/>
        </w:trPr>
        <w:tc>
          <w:tcPr>
            <w:tcW w:w="3607" w:type="dxa"/>
          </w:tcPr>
          <w:p w14:paraId="37CF214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Zastúpenie charakteristických druhov</w:t>
            </w:r>
          </w:p>
        </w:tc>
        <w:tc>
          <w:tcPr>
            <w:tcW w:w="1543" w:type="dxa"/>
          </w:tcPr>
          <w:p w14:paraId="203B56F0"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1F8301F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3 druhy</w:t>
            </w:r>
          </w:p>
        </w:tc>
        <w:tc>
          <w:tcPr>
            <w:tcW w:w="2977" w:type="dxa"/>
          </w:tcPr>
          <w:p w14:paraId="7FF027B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Asplenium trichomanes, Asplenium septentrionale, Calluna vulgaris, Campanula rotundifolia, Campanula tatrae, Cardaminospsis arenosa, Hupperzia selago, Juncus trifidus, Oreochloa disticha, Poa laxa, Polypodium vulgare.</w:t>
            </w:r>
          </w:p>
        </w:tc>
      </w:tr>
      <w:tr w:rsidR="00D016BE" w:rsidRPr="009C5F86" w14:paraId="05CCE0BC" w14:textId="77777777" w:rsidTr="005A2BEF">
        <w:tc>
          <w:tcPr>
            <w:tcW w:w="3607" w:type="dxa"/>
          </w:tcPr>
          <w:p w14:paraId="50607B8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206FE215"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7F40F2A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10 %</w:t>
            </w:r>
          </w:p>
        </w:tc>
        <w:tc>
          <w:tcPr>
            <w:tcW w:w="2977" w:type="dxa"/>
          </w:tcPr>
          <w:p w14:paraId="79A9E54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Minimálny výskyt drevín na skalných útvaroch.</w:t>
            </w:r>
          </w:p>
        </w:tc>
      </w:tr>
      <w:tr w:rsidR="00D016BE" w:rsidRPr="009C5F86" w14:paraId="30E4BA6B" w14:textId="77777777" w:rsidTr="005A2BEF">
        <w:tc>
          <w:tcPr>
            <w:tcW w:w="3607" w:type="dxa"/>
          </w:tcPr>
          <w:p w14:paraId="1FD631F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77487865"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323FB174" w14:textId="77777777" w:rsidR="00D016BE" w:rsidRPr="005A2BEF" w:rsidRDefault="00D016BE" w:rsidP="009C1E89">
            <w:pPr>
              <w:jc w:val="both"/>
              <w:rPr>
                <w:rFonts w:ascii="Calibri Light" w:hAnsi="Calibri Light" w:cs="Calibri Light"/>
                <w:sz w:val="20"/>
                <w:szCs w:val="20"/>
              </w:rPr>
            </w:pPr>
          </w:p>
        </w:tc>
        <w:tc>
          <w:tcPr>
            <w:tcW w:w="1082" w:type="dxa"/>
          </w:tcPr>
          <w:p w14:paraId="5087853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7A0F1D5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Žiadny výskyt nepôvodných a inváznych druhov</w:t>
            </w:r>
          </w:p>
        </w:tc>
      </w:tr>
    </w:tbl>
    <w:p w14:paraId="4090F009" w14:textId="77777777" w:rsidR="00D016BE" w:rsidRPr="009C5F86" w:rsidRDefault="00D016BE" w:rsidP="00D016BE">
      <w:pPr>
        <w:jc w:val="both"/>
        <w:rPr>
          <w:rFonts w:ascii="Calibri Light" w:hAnsi="Calibri Light" w:cs="Calibri Light"/>
          <w:b/>
          <w:bCs/>
        </w:rPr>
      </w:pPr>
    </w:p>
    <w:p w14:paraId="135571F3" w14:textId="77777777" w:rsidR="00D016BE" w:rsidRPr="00BE3124" w:rsidRDefault="00D016BE" w:rsidP="00D016BE">
      <w:pPr>
        <w:jc w:val="both"/>
        <w:rPr>
          <w:rFonts w:ascii="Calibri Light" w:hAnsi="Calibri Light" w:cs="Calibri Light"/>
          <w:bCs/>
        </w:rPr>
      </w:pPr>
      <w:r w:rsidRPr="00BE3124">
        <w:rPr>
          <w:rFonts w:ascii="Calibri Light" w:hAnsi="Calibri Light" w:cs="Calibri Light"/>
          <w:bCs/>
        </w:rPr>
        <w:t xml:space="preserve">Zachovanie stavu biotopu </w:t>
      </w:r>
      <w:r w:rsidRPr="00BE3124">
        <w:rPr>
          <w:rFonts w:ascii="Calibri Light" w:hAnsi="Calibri Light" w:cs="Calibri Light"/>
          <w:b/>
          <w:bCs/>
        </w:rPr>
        <w:t xml:space="preserve">Sk3 (8110) Silikátové skalné sutiny v montánnom až alpínskom stupni </w:t>
      </w:r>
      <w:r w:rsidRPr="00BE3124">
        <w:rPr>
          <w:rFonts w:ascii="Calibri Light" w:hAnsi="Calibri Light" w:cs="Calibri Light"/>
          <w:bCs/>
        </w:rPr>
        <w:t>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70510579" w14:textId="77777777" w:rsidTr="005A2BEF">
        <w:tc>
          <w:tcPr>
            <w:tcW w:w="3607" w:type="dxa"/>
            <w:vAlign w:val="center"/>
          </w:tcPr>
          <w:p w14:paraId="5001213D"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5664F035"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7960134B"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75D10F9E"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46AD30E8" w14:textId="77777777" w:rsidTr="005A2BEF">
        <w:tc>
          <w:tcPr>
            <w:tcW w:w="3607" w:type="dxa"/>
          </w:tcPr>
          <w:p w14:paraId="6F4BF48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4FEFFB5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44890F0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11</w:t>
            </w:r>
          </w:p>
        </w:tc>
        <w:tc>
          <w:tcPr>
            <w:tcW w:w="2977" w:type="dxa"/>
          </w:tcPr>
          <w:p w14:paraId="5912F0D0"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683EC4DD" w14:textId="77777777" w:rsidTr="005A2BEF">
        <w:trPr>
          <w:trHeight w:val="3041"/>
        </w:trPr>
        <w:tc>
          <w:tcPr>
            <w:tcW w:w="3607" w:type="dxa"/>
          </w:tcPr>
          <w:p w14:paraId="7D3A09D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3698B44E"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1B49F286"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1 druh</w:t>
            </w:r>
          </w:p>
        </w:tc>
        <w:tc>
          <w:tcPr>
            <w:tcW w:w="2977" w:type="dxa"/>
          </w:tcPr>
          <w:p w14:paraId="7EE9BE8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Campanula alpina, Luzula alpinopilosa subsp. obscura, Oreochloa disticha, Oreogeum montanum, Poa laxa, Primula minima, Ranunculus pseudomontanus, Sedum alpestre, Soldanella sp.</w:t>
            </w:r>
          </w:p>
        </w:tc>
      </w:tr>
      <w:tr w:rsidR="00D016BE" w:rsidRPr="009C5F86" w14:paraId="3B2E9F02" w14:textId="77777777" w:rsidTr="005A2BEF">
        <w:tc>
          <w:tcPr>
            <w:tcW w:w="3607" w:type="dxa"/>
          </w:tcPr>
          <w:p w14:paraId="4B13365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3B1787B6"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10BE132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5 %</w:t>
            </w:r>
          </w:p>
        </w:tc>
        <w:tc>
          <w:tcPr>
            <w:tcW w:w="2977" w:type="dxa"/>
          </w:tcPr>
          <w:p w14:paraId="66F0B3C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Minimálny výskyt drevín na sutinách.</w:t>
            </w:r>
          </w:p>
        </w:tc>
      </w:tr>
      <w:tr w:rsidR="00D016BE" w:rsidRPr="009C5F86" w14:paraId="40ACECBE" w14:textId="77777777" w:rsidTr="005A2BEF">
        <w:tc>
          <w:tcPr>
            <w:tcW w:w="3607" w:type="dxa"/>
          </w:tcPr>
          <w:p w14:paraId="0696D9E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64326C60"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7D748992" w14:textId="77777777" w:rsidR="00D016BE" w:rsidRPr="005A2BEF" w:rsidRDefault="00D016BE" w:rsidP="009C1E89">
            <w:pPr>
              <w:jc w:val="both"/>
              <w:rPr>
                <w:rFonts w:ascii="Calibri Light" w:hAnsi="Calibri Light" w:cs="Calibri Light"/>
                <w:sz w:val="20"/>
                <w:szCs w:val="20"/>
              </w:rPr>
            </w:pPr>
          </w:p>
        </w:tc>
        <w:tc>
          <w:tcPr>
            <w:tcW w:w="1082" w:type="dxa"/>
          </w:tcPr>
          <w:p w14:paraId="7ACE990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977" w:type="dxa"/>
          </w:tcPr>
          <w:p w14:paraId="62D2810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Žiadny výskyt nepôvodných a inváznych druhov</w:t>
            </w:r>
          </w:p>
        </w:tc>
      </w:tr>
    </w:tbl>
    <w:p w14:paraId="21ABA278" w14:textId="77777777" w:rsidR="00D016BE" w:rsidRPr="009C5F86" w:rsidRDefault="00D016BE" w:rsidP="00D016BE">
      <w:pPr>
        <w:jc w:val="both"/>
        <w:rPr>
          <w:rFonts w:ascii="Calibri Light" w:hAnsi="Calibri Light" w:cs="Calibri Light"/>
          <w:bCs/>
        </w:rPr>
      </w:pPr>
    </w:p>
    <w:p w14:paraId="50848C71" w14:textId="77777777" w:rsidR="00D016BE" w:rsidRPr="00725951" w:rsidRDefault="00D016BE" w:rsidP="00D016BE">
      <w:pPr>
        <w:jc w:val="both"/>
        <w:rPr>
          <w:rFonts w:ascii="Calibri Light" w:hAnsi="Calibri Light" w:cs="Calibri Light"/>
          <w:bCs/>
        </w:rPr>
      </w:pPr>
      <w:r w:rsidRPr="00725951">
        <w:rPr>
          <w:rFonts w:ascii="Calibri Light" w:hAnsi="Calibri Light" w:cs="Calibri Light"/>
          <w:bCs/>
        </w:rPr>
        <w:t xml:space="preserve">Zachovanie stavu biotopu </w:t>
      </w:r>
      <w:r w:rsidRPr="00725951">
        <w:rPr>
          <w:rFonts w:ascii="Calibri Light" w:hAnsi="Calibri Light" w:cs="Calibri Light"/>
          <w:b/>
          <w:bCs/>
        </w:rPr>
        <w:t>SK8 (8310) Nesprístupnené jaskynné útvary</w:t>
      </w:r>
      <w:r w:rsidRPr="00725951">
        <w:rPr>
          <w:rFonts w:ascii="Calibri Light" w:hAnsi="Calibri Light" w:cs="Calibri Light"/>
          <w:bCs/>
        </w:rPr>
        <w:t xml:space="preserve"> za splnenia nasledovných atribútov: </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32EDD576" w14:textId="77777777" w:rsidTr="005A2BEF">
        <w:tc>
          <w:tcPr>
            <w:tcW w:w="3607" w:type="dxa"/>
            <w:vAlign w:val="center"/>
          </w:tcPr>
          <w:p w14:paraId="080CA365"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67E51316"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5A1A1213"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35345000"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55D23E7F" w14:textId="77777777" w:rsidTr="005A2BEF">
        <w:tc>
          <w:tcPr>
            <w:tcW w:w="3607" w:type="dxa"/>
          </w:tcPr>
          <w:p w14:paraId="6922D1F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 xml:space="preserve">Výmera </w:t>
            </w:r>
          </w:p>
        </w:tc>
        <w:tc>
          <w:tcPr>
            <w:tcW w:w="1543" w:type="dxa"/>
          </w:tcPr>
          <w:p w14:paraId="77DD5F6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02A28DA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14</w:t>
            </w:r>
          </w:p>
        </w:tc>
        <w:tc>
          <w:tcPr>
            <w:tcW w:w="2977" w:type="dxa"/>
          </w:tcPr>
          <w:p w14:paraId="3120E3DC"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 bez poškodení vstupov do jaskynných priestorov.</w:t>
            </w:r>
          </w:p>
        </w:tc>
      </w:tr>
      <w:tr w:rsidR="00D016BE" w:rsidRPr="009C5F86" w14:paraId="5A46EE98" w14:textId="77777777" w:rsidTr="005A2BEF">
        <w:trPr>
          <w:trHeight w:val="3041"/>
        </w:trPr>
        <w:tc>
          <w:tcPr>
            <w:tcW w:w="3607" w:type="dxa"/>
          </w:tcPr>
          <w:p w14:paraId="7DB47B3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Neprístupnosť</w:t>
            </w:r>
          </w:p>
          <w:p w14:paraId="0FE8724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biotopu</w:t>
            </w:r>
          </w:p>
          <w:p w14:paraId="63741023" w14:textId="77777777" w:rsidR="00D016BE" w:rsidRPr="005A2BEF" w:rsidRDefault="00D016BE" w:rsidP="009C1E89">
            <w:pPr>
              <w:jc w:val="both"/>
              <w:rPr>
                <w:rFonts w:ascii="Calibri Light" w:hAnsi="Calibri Light" w:cs="Calibri Light"/>
                <w:sz w:val="20"/>
                <w:szCs w:val="20"/>
              </w:rPr>
            </w:pPr>
          </w:p>
        </w:tc>
        <w:tc>
          <w:tcPr>
            <w:tcW w:w="1543" w:type="dxa"/>
          </w:tcPr>
          <w:p w14:paraId="769BF776"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osôb/mesiac/ jaskyn</w:t>
            </w:r>
          </w:p>
        </w:tc>
        <w:tc>
          <w:tcPr>
            <w:tcW w:w="1082" w:type="dxa"/>
          </w:tcPr>
          <w:p w14:paraId="58716785"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w:t>
            </w:r>
          </w:p>
        </w:tc>
        <w:tc>
          <w:tcPr>
            <w:tcW w:w="2977" w:type="dxa"/>
          </w:tcPr>
          <w:p w14:paraId="119D4AB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Minimálna až žiadna návštevnosť lokalít (výlučne za účelom prieskumu).</w:t>
            </w:r>
          </w:p>
        </w:tc>
      </w:tr>
    </w:tbl>
    <w:p w14:paraId="13C8DB0E" w14:textId="77777777" w:rsidR="00D016BE" w:rsidRPr="009C5F86" w:rsidRDefault="00D016BE" w:rsidP="00D016BE">
      <w:pPr>
        <w:jc w:val="both"/>
        <w:rPr>
          <w:rFonts w:ascii="Calibri Light" w:hAnsi="Calibri Light" w:cs="Calibri Light"/>
          <w:b/>
          <w:bCs/>
        </w:rPr>
      </w:pPr>
    </w:p>
    <w:p w14:paraId="1B88545F" w14:textId="77777777" w:rsidR="00D016BE" w:rsidRPr="00661537" w:rsidRDefault="00D016BE" w:rsidP="00D016BE">
      <w:pPr>
        <w:jc w:val="both"/>
        <w:rPr>
          <w:rFonts w:ascii="Calibri Light" w:hAnsi="Calibri Light" w:cs="Calibri Light"/>
          <w:bCs/>
        </w:rPr>
      </w:pPr>
      <w:r w:rsidRPr="00661537">
        <w:rPr>
          <w:rFonts w:ascii="Calibri Light" w:hAnsi="Calibri Light" w:cs="Calibri Light"/>
          <w:bCs/>
        </w:rPr>
        <w:t xml:space="preserve">Zlepšenie stavu biotopu </w:t>
      </w:r>
      <w:r w:rsidRPr="00661537">
        <w:rPr>
          <w:rFonts w:ascii="Calibri Light" w:hAnsi="Calibri Light" w:cs="Calibri Light"/>
          <w:b/>
          <w:bCs/>
        </w:rPr>
        <w:t>Lk5 (6430) Vysokobylinné spoločenstvá na vlhkých lúkach</w:t>
      </w:r>
      <w:r w:rsidRPr="00661537">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235D624D" w14:textId="77777777" w:rsidTr="005A2BEF">
        <w:tc>
          <w:tcPr>
            <w:tcW w:w="3607" w:type="dxa"/>
            <w:vAlign w:val="center"/>
          </w:tcPr>
          <w:p w14:paraId="58198166"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65860B6E"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627171F2"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352D3BD6"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30B92876" w14:textId="77777777" w:rsidTr="005A2BEF">
        <w:tc>
          <w:tcPr>
            <w:tcW w:w="3607" w:type="dxa"/>
          </w:tcPr>
          <w:p w14:paraId="5090EA7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6280479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6E47AD65"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15</w:t>
            </w:r>
          </w:p>
        </w:tc>
        <w:tc>
          <w:tcPr>
            <w:tcW w:w="2977" w:type="dxa"/>
          </w:tcPr>
          <w:p w14:paraId="4ED3DC59"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1CD63666" w14:textId="77777777" w:rsidTr="005A2BEF">
        <w:trPr>
          <w:trHeight w:val="3041"/>
        </w:trPr>
        <w:tc>
          <w:tcPr>
            <w:tcW w:w="3607" w:type="dxa"/>
          </w:tcPr>
          <w:p w14:paraId="4A52007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tcPr>
          <w:p w14:paraId="46E7FD7D"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4CF489B6"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5 druhov</w:t>
            </w:r>
          </w:p>
        </w:tc>
        <w:tc>
          <w:tcPr>
            <w:tcW w:w="2977" w:type="dxa"/>
          </w:tcPr>
          <w:p w14:paraId="5C53FB2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Alopecurus pratensis, Aegopodium podagraria,Angelica sylvestris, Caltha palustris, Carduus personata, Cirsium oleraceum, Crepis paludosa, Chaerophyllum hirsutum, Filipendula ulmaria, Geranium palustre, Lysimachia vulgaris, Lythrum salicaria, Mentha longifolia, Phragmites australis, Pseudolysimachion longifolium</w:t>
            </w:r>
            <w:r w:rsidRPr="005A2BEF">
              <w:rPr>
                <w:rFonts w:ascii="Calibri Light" w:hAnsi="Calibri Light" w:cs="Calibri Light"/>
                <w:sz w:val="20"/>
                <w:szCs w:val="20"/>
              </w:rPr>
              <w:t>.</w:t>
            </w:r>
          </w:p>
        </w:tc>
      </w:tr>
      <w:tr w:rsidR="00D016BE" w:rsidRPr="009C5F86" w14:paraId="5952A20A" w14:textId="77777777" w:rsidTr="005A2BEF">
        <w:tc>
          <w:tcPr>
            <w:tcW w:w="3607" w:type="dxa"/>
          </w:tcPr>
          <w:p w14:paraId="60F1A1D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30DBD868"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7D09D2F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20 %</w:t>
            </w:r>
          </w:p>
        </w:tc>
        <w:tc>
          <w:tcPr>
            <w:tcW w:w="2977" w:type="dxa"/>
          </w:tcPr>
          <w:p w14:paraId="7CEE342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Udržané nízke zastúpenie drevín a krovín.</w:t>
            </w:r>
          </w:p>
        </w:tc>
      </w:tr>
      <w:tr w:rsidR="00D016BE" w:rsidRPr="009C5F86" w14:paraId="2E629A70" w14:textId="77777777" w:rsidTr="005A2BEF">
        <w:tc>
          <w:tcPr>
            <w:tcW w:w="3607" w:type="dxa"/>
          </w:tcPr>
          <w:p w14:paraId="521F418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1422E252"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19510F53" w14:textId="77777777" w:rsidR="00D016BE" w:rsidRPr="005A2BEF" w:rsidRDefault="00D016BE" w:rsidP="009C1E89">
            <w:pPr>
              <w:jc w:val="both"/>
              <w:rPr>
                <w:rFonts w:ascii="Calibri Light" w:hAnsi="Calibri Light" w:cs="Calibri Light"/>
                <w:sz w:val="20"/>
                <w:szCs w:val="20"/>
              </w:rPr>
            </w:pPr>
          </w:p>
        </w:tc>
        <w:tc>
          <w:tcPr>
            <w:tcW w:w="1082" w:type="dxa"/>
          </w:tcPr>
          <w:p w14:paraId="55C5AB15"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5%</w:t>
            </w:r>
          </w:p>
        </w:tc>
        <w:tc>
          <w:tcPr>
            <w:tcW w:w="2977" w:type="dxa"/>
          </w:tcPr>
          <w:p w14:paraId="1B412CD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Minimálne zastúpenie nepôvodných a sukcesných druhov (</w:t>
            </w:r>
            <w:r w:rsidRPr="005A2BEF">
              <w:rPr>
                <w:rFonts w:ascii="Calibri Light" w:hAnsi="Calibri Light" w:cs="Calibri Light"/>
                <w:i/>
                <w:sz w:val="20"/>
                <w:szCs w:val="20"/>
              </w:rPr>
              <w:t>Impatiens glandulifera, I. parviflora</w:t>
            </w:r>
            <w:r w:rsidRPr="005A2BEF">
              <w:rPr>
                <w:rFonts w:ascii="Calibri Light" w:hAnsi="Calibri Light" w:cs="Calibri Light"/>
                <w:sz w:val="20"/>
                <w:szCs w:val="20"/>
              </w:rPr>
              <w:t>).</w:t>
            </w:r>
          </w:p>
        </w:tc>
      </w:tr>
    </w:tbl>
    <w:p w14:paraId="7464BADF" w14:textId="77777777" w:rsidR="00D016BE" w:rsidRPr="009C5F86" w:rsidRDefault="00D016BE" w:rsidP="00D016BE">
      <w:pPr>
        <w:jc w:val="both"/>
        <w:rPr>
          <w:rFonts w:ascii="Calibri Light" w:hAnsi="Calibri Light" w:cs="Calibri Light"/>
          <w:b/>
          <w:bCs/>
        </w:rPr>
      </w:pPr>
    </w:p>
    <w:p w14:paraId="5761FD83" w14:textId="77777777" w:rsidR="00D016BE" w:rsidRPr="00097044" w:rsidRDefault="00D016BE" w:rsidP="00D016BE">
      <w:pPr>
        <w:jc w:val="both"/>
        <w:rPr>
          <w:rFonts w:ascii="Calibri Light" w:hAnsi="Calibri Light" w:cs="Calibri Light"/>
          <w:bCs/>
          <w:i/>
          <w:iCs/>
        </w:rPr>
      </w:pPr>
      <w:r w:rsidRPr="00097044">
        <w:rPr>
          <w:rStyle w:val="markedcontent"/>
          <w:rFonts w:ascii="Calibri Light" w:hAnsi="Calibri Light" w:cs="Calibri Light"/>
          <w:b/>
          <w:bCs/>
          <w:i/>
          <w:iCs/>
        </w:rPr>
        <w:t>Hodnotenie biotopov európskeho významu a stanovenie cieľov ochrany v SKUEV0296Turková</w:t>
      </w:r>
    </w:p>
    <w:p w14:paraId="65477835" w14:textId="77777777" w:rsidR="00D016BE" w:rsidRPr="00AC6418" w:rsidRDefault="00D016BE" w:rsidP="00D016BE">
      <w:pPr>
        <w:jc w:val="both"/>
        <w:rPr>
          <w:rFonts w:ascii="Calibri Light" w:hAnsi="Calibri Light" w:cs="Calibri Light"/>
          <w:bCs/>
        </w:rPr>
      </w:pPr>
      <w:r w:rsidRPr="00AC6418">
        <w:rPr>
          <w:rFonts w:ascii="Calibri Light" w:hAnsi="Calibri Light" w:cs="Calibri Light"/>
          <w:bCs/>
        </w:rPr>
        <w:t>Zlepšenie stavu biotopu</w:t>
      </w:r>
      <w:r w:rsidRPr="00AC6418">
        <w:rPr>
          <w:rFonts w:ascii="Calibri Light" w:hAnsi="Calibri Light" w:cs="Calibri Light"/>
          <w:b/>
          <w:bCs/>
        </w:rPr>
        <w:t xml:space="preserve"> 6510 (Lk1) Nížinné a podhorské kosné lúky</w:t>
      </w:r>
      <w:r w:rsidRPr="00AC6418">
        <w:rPr>
          <w:rFonts w:ascii="Calibri Light" w:hAnsi="Calibri Light" w:cs="Calibri Light"/>
          <w:bCs/>
        </w:rPr>
        <w:t xml:space="preserve"> za splnenia nasledovných atribútov:</w:t>
      </w:r>
    </w:p>
    <w:tbl>
      <w:tblPr>
        <w:tblStyle w:val="Mriekatabuky"/>
        <w:tblW w:w="9209" w:type="dxa"/>
        <w:tblLook w:val="04A0" w:firstRow="1" w:lastRow="0" w:firstColumn="1" w:lastColumn="0" w:noHBand="0" w:noVBand="1"/>
      </w:tblPr>
      <w:tblGrid>
        <w:gridCol w:w="3607"/>
        <w:gridCol w:w="1543"/>
        <w:gridCol w:w="1082"/>
        <w:gridCol w:w="2977"/>
      </w:tblGrid>
      <w:tr w:rsidR="00D016BE" w:rsidRPr="009C5F86" w14:paraId="6BE02E96" w14:textId="77777777" w:rsidTr="005A2BEF">
        <w:tc>
          <w:tcPr>
            <w:tcW w:w="3607" w:type="dxa"/>
            <w:vAlign w:val="center"/>
          </w:tcPr>
          <w:p w14:paraId="01DB7F7F"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5CB6D060"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6C64D747"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977" w:type="dxa"/>
            <w:vAlign w:val="center"/>
          </w:tcPr>
          <w:p w14:paraId="73A3BEEB"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101FCC62" w14:textId="77777777" w:rsidTr="005A2BEF">
        <w:tc>
          <w:tcPr>
            <w:tcW w:w="3607" w:type="dxa"/>
          </w:tcPr>
          <w:p w14:paraId="12681C0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3F07921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207CE8A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0,4</w:t>
            </w:r>
          </w:p>
        </w:tc>
        <w:tc>
          <w:tcPr>
            <w:tcW w:w="2977" w:type="dxa"/>
          </w:tcPr>
          <w:p w14:paraId="72F73100"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36723E2D" w14:textId="77777777" w:rsidTr="005A2BEF">
        <w:trPr>
          <w:trHeight w:val="3041"/>
        </w:trPr>
        <w:tc>
          <w:tcPr>
            <w:tcW w:w="3607" w:type="dxa"/>
          </w:tcPr>
          <w:p w14:paraId="2EF076F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Zastúpenie charakteristických druhov</w:t>
            </w:r>
          </w:p>
        </w:tc>
        <w:tc>
          <w:tcPr>
            <w:tcW w:w="1543" w:type="dxa"/>
          </w:tcPr>
          <w:p w14:paraId="5A1181E7"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tcPr>
          <w:p w14:paraId="6CB16B6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12 druhov</w:t>
            </w:r>
          </w:p>
        </w:tc>
        <w:tc>
          <w:tcPr>
            <w:tcW w:w="2977" w:type="dxa"/>
          </w:tcPr>
          <w:p w14:paraId="6D71811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Acetosa pratensis, Acetosella vulgaris, Agrimonia eupatoria, Agrostis capillaris, Achillea millefolium, Alchemilla sp., Anthoxanthum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Festucarupicola,Fragaria viridis, Galium mollugo agg., Galium verum, Hypericum maculatum, Hypericum perforatum, Jacea phrygia agg., Jacea pratensis, Knautia arvensis, Lathyrus pratensis, Leontodon hispidus, Leontodon autumnalis, Leucanthemum vulgare, Linum catharticum, Lotus corniculatus, Luzula campestris, Lychnis flos-cuculi,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chamaedrys, Vicia cracca, Vicia sepium.</w:t>
            </w:r>
          </w:p>
        </w:tc>
      </w:tr>
      <w:tr w:rsidR="00D016BE" w:rsidRPr="009C5F86" w14:paraId="03C2D578" w14:textId="77777777" w:rsidTr="005A2BEF">
        <w:tc>
          <w:tcPr>
            <w:tcW w:w="3607" w:type="dxa"/>
          </w:tcPr>
          <w:p w14:paraId="57C810B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tcPr>
          <w:p w14:paraId="31358064"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6C8B3C3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30 %</w:t>
            </w:r>
          </w:p>
        </w:tc>
        <w:tc>
          <w:tcPr>
            <w:tcW w:w="2977" w:type="dxa"/>
          </w:tcPr>
          <w:p w14:paraId="3492EE0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Udržané nízke zastúpenie drevín a krovín.</w:t>
            </w:r>
          </w:p>
        </w:tc>
      </w:tr>
      <w:tr w:rsidR="00D016BE" w:rsidRPr="009C5F86" w14:paraId="7EC4A76A" w14:textId="77777777" w:rsidTr="005A2BEF">
        <w:tc>
          <w:tcPr>
            <w:tcW w:w="3607" w:type="dxa"/>
          </w:tcPr>
          <w:p w14:paraId="64841C4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Zastúpenie alochtónnych/inváznych/výrazne sa správajúcich druhov</w:t>
            </w:r>
          </w:p>
        </w:tc>
        <w:tc>
          <w:tcPr>
            <w:tcW w:w="1543" w:type="dxa"/>
          </w:tcPr>
          <w:p w14:paraId="3B3DDF22"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4FA5E12F" w14:textId="77777777" w:rsidR="00D016BE" w:rsidRPr="005A2BEF" w:rsidRDefault="00D016BE" w:rsidP="009C1E89">
            <w:pPr>
              <w:jc w:val="both"/>
              <w:rPr>
                <w:rFonts w:ascii="Calibri Light" w:hAnsi="Calibri Light" w:cs="Calibri Light"/>
                <w:sz w:val="20"/>
                <w:szCs w:val="20"/>
              </w:rPr>
            </w:pPr>
          </w:p>
        </w:tc>
        <w:tc>
          <w:tcPr>
            <w:tcW w:w="1082" w:type="dxa"/>
          </w:tcPr>
          <w:p w14:paraId="29BCAD0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15%</w:t>
            </w:r>
          </w:p>
        </w:tc>
        <w:tc>
          <w:tcPr>
            <w:tcW w:w="2977" w:type="dxa"/>
          </w:tcPr>
          <w:p w14:paraId="4645CC8A"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Minimálne zastúpenie nepôvodných a sukcesných druhov </w:t>
            </w:r>
            <w:r w:rsidRPr="005A2BEF">
              <w:rPr>
                <w:rFonts w:ascii="Calibri Light" w:hAnsi="Calibri Light" w:cs="Calibri Light"/>
                <w:i/>
                <w:sz w:val="20"/>
                <w:szCs w:val="20"/>
              </w:rPr>
              <w:t>Calamagrostis epigejos, Solidago canadensis, Solidago gigantea, Stenactis annua</w:t>
            </w:r>
            <w:r w:rsidRPr="005A2BEF">
              <w:rPr>
                <w:rFonts w:ascii="Calibri Light" w:hAnsi="Calibri Light" w:cs="Calibri Light"/>
                <w:sz w:val="20"/>
                <w:szCs w:val="20"/>
              </w:rPr>
              <w:t>.</w:t>
            </w:r>
          </w:p>
        </w:tc>
      </w:tr>
    </w:tbl>
    <w:p w14:paraId="5957932E" w14:textId="77777777" w:rsidR="00D016BE" w:rsidRDefault="00D016BE" w:rsidP="00D016BE">
      <w:pPr>
        <w:jc w:val="both"/>
        <w:rPr>
          <w:rFonts w:ascii="Calibri Light" w:hAnsi="Calibri Light" w:cs="Calibri Light"/>
          <w:b/>
          <w:bCs/>
        </w:rPr>
      </w:pPr>
    </w:p>
    <w:p w14:paraId="5070A438" w14:textId="77777777" w:rsidR="00D016BE" w:rsidRPr="00984216" w:rsidRDefault="00D016BE" w:rsidP="00D016BE">
      <w:pPr>
        <w:jc w:val="both"/>
        <w:rPr>
          <w:rFonts w:ascii="Calibri Light" w:hAnsi="Calibri Light" w:cs="Calibri Light"/>
          <w:bCs/>
        </w:rPr>
      </w:pPr>
      <w:r w:rsidRPr="00984216">
        <w:rPr>
          <w:rFonts w:ascii="Calibri Light" w:hAnsi="Calibri Light" w:cs="Calibri Light"/>
          <w:bCs/>
        </w:rPr>
        <w:t xml:space="preserve">Zachovanie stavu biotopu </w:t>
      </w:r>
      <w:r w:rsidRPr="00984216">
        <w:rPr>
          <w:rFonts w:ascii="Calibri Light" w:hAnsi="Calibri Light" w:cs="Calibri Light"/>
          <w:b/>
          <w:bCs/>
        </w:rPr>
        <w:t>Sk1 (8210) Karbonátové skalné steny a svahy so štrbinovou vegetáciou</w:t>
      </w:r>
      <w:r w:rsidRPr="00984216">
        <w:rPr>
          <w:rFonts w:ascii="Calibri Light" w:hAnsi="Calibri Light" w:cs="Calibri Light"/>
          <w:bCs/>
        </w:rPr>
        <w:t xml:space="preserve"> za splnenia nasledovných atribútov:</w:t>
      </w:r>
    </w:p>
    <w:tbl>
      <w:tblPr>
        <w:tblStyle w:val="Mriekatabuky"/>
        <w:tblW w:w="9067" w:type="dxa"/>
        <w:tblLook w:val="04A0" w:firstRow="1" w:lastRow="0" w:firstColumn="1" w:lastColumn="0" w:noHBand="0" w:noVBand="1"/>
      </w:tblPr>
      <w:tblGrid>
        <w:gridCol w:w="3607"/>
        <w:gridCol w:w="1543"/>
        <w:gridCol w:w="1082"/>
        <w:gridCol w:w="2835"/>
      </w:tblGrid>
      <w:tr w:rsidR="00D016BE" w:rsidRPr="009C5F86" w14:paraId="6901E53F" w14:textId="77777777" w:rsidTr="005A2BEF">
        <w:tc>
          <w:tcPr>
            <w:tcW w:w="3607" w:type="dxa"/>
            <w:vAlign w:val="center"/>
          </w:tcPr>
          <w:p w14:paraId="0C58E2AC"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48FC8A4B"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1B5246BA"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835" w:type="dxa"/>
            <w:vAlign w:val="center"/>
          </w:tcPr>
          <w:p w14:paraId="3E6FFB21"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65719637" w14:textId="77777777" w:rsidTr="005A2BEF">
        <w:tc>
          <w:tcPr>
            <w:tcW w:w="3607" w:type="dxa"/>
            <w:vAlign w:val="center"/>
          </w:tcPr>
          <w:p w14:paraId="08C48DF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vAlign w:val="center"/>
          </w:tcPr>
          <w:p w14:paraId="7785E0D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vAlign w:val="center"/>
          </w:tcPr>
          <w:p w14:paraId="660E875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1,57</w:t>
            </w:r>
          </w:p>
        </w:tc>
        <w:tc>
          <w:tcPr>
            <w:tcW w:w="2835" w:type="dxa"/>
            <w:vAlign w:val="center"/>
          </w:tcPr>
          <w:p w14:paraId="566B1781"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2FA925E5" w14:textId="77777777" w:rsidTr="005A2BEF">
        <w:trPr>
          <w:trHeight w:val="3041"/>
        </w:trPr>
        <w:tc>
          <w:tcPr>
            <w:tcW w:w="3607" w:type="dxa"/>
            <w:vAlign w:val="center"/>
          </w:tcPr>
          <w:p w14:paraId="519C9A7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vAlign w:val="center"/>
          </w:tcPr>
          <w:p w14:paraId="7FDEA2F0"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vAlign w:val="center"/>
          </w:tcPr>
          <w:p w14:paraId="1B1DDDF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4 druhy</w:t>
            </w:r>
          </w:p>
        </w:tc>
        <w:tc>
          <w:tcPr>
            <w:tcW w:w="2835" w:type="dxa"/>
            <w:vAlign w:val="center"/>
          </w:tcPr>
          <w:p w14:paraId="63D9A55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Asplenium ruta-muraria, Asplenium trichomanes, Asplenium viride, Campanula carpatica, Campanula cochlearifolia, Crepis jacquinii, Cystopteris fragilis, Dianthus praecox, Draba aizoides, Erysimum sp., Gentiana clusii, Jovibarba globifera susp. glabrescens, Moehringia muscosa, Primula auricula, Trisetum alpestre.</w:t>
            </w:r>
          </w:p>
        </w:tc>
      </w:tr>
      <w:tr w:rsidR="00D016BE" w:rsidRPr="009C5F86" w14:paraId="3A5E71D8" w14:textId="77777777" w:rsidTr="005A2BEF">
        <w:tc>
          <w:tcPr>
            <w:tcW w:w="3607" w:type="dxa"/>
            <w:vAlign w:val="center"/>
          </w:tcPr>
          <w:p w14:paraId="071F7E8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vAlign w:val="center"/>
          </w:tcPr>
          <w:p w14:paraId="5E452388"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vAlign w:val="center"/>
          </w:tcPr>
          <w:p w14:paraId="1D70FE3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10 %</w:t>
            </w:r>
          </w:p>
        </w:tc>
        <w:tc>
          <w:tcPr>
            <w:tcW w:w="2835" w:type="dxa"/>
            <w:vAlign w:val="center"/>
          </w:tcPr>
          <w:p w14:paraId="12D617D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Minimálny výskyt drevín na skalných útvaroch.</w:t>
            </w:r>
          </w:p>
        </w:tc>
      </w:tr>
      <w:tr w:rsidR="00D016BE" w:rsidRPr="009C5F86" w14:paraId="5171C591" w14:textId="77777777" w:rsidTr="005A2BEF">
        <w:tc>
          <w:tcPr>
            <w:tcW w:w="3607" w:type="dxa"/>
            <w:vAlign w:val="center"/>
          </w:tcPr>
          <w:p w14:paraId="54424F46"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vAlign w:val="center"/>
          </w:tcPr>
          <w:p w14:paraId="0EE8082D"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768E4E5B" w14:textId="77777777" w:rsidR="00D016BE" w:rsidRPr="005A2BEF" w:rsidRDefault="00D016BE" w:rsidP="009C1E89">
            <w:pPr>
              <w:jc w:val="both"/>
              <w:rPr>
                <w:rFonts w:ascii="Calibri Light" w:hAnsi="Calibri Light" w:cs="Calibri Light"/>
                <w:sz w:val="20"/>
                <w:szCs w:val="20"/>
              </w:rPr>
            </w:pPr>
          </w:p>
        </w:tc>
        <w:tc>
          <w:tcPr>
            <w:tcW w:w="1082" w:type="dxa"/>
            <w:vAlign w:val="center"/>
          </w:tcPr>
          <w:p w14:paraId="4C60F91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835" w:type="dxa"/>
            <w:vAlign w:val="center"/>
          </w:tcPr>
          <w:p w14:paraId="3F41915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Žiadny výskyt nepôvodných a inváznych druhov</w:t>
            </w:r>
          </w:p>
        </w:tc>
      </w:tr>
    </w:tbl>
    <w:p w14:paraId="07B464DE" w14:textId="77777777" w:rsidR="00D016BE" w:rsidRPr="009C5F86" w:rsidRDefault="00D016BE" w:rsidP="00D016BE">
      <w:pPr>
        <w:jc w:val="both"/>
        <w:rPr>
          <w:rFonts w:ascii="Calibri Light" w:hAnsi="Calibri Light" w:cs="Calibri Light"/>
          <w:b/>
          <w:bCs/>
        </w:rPr>
      </w:pPr>
    </w:p>
    <w:p w14:paraId="21DD9263" w14:textId="3A6F2F13" w:rsidR="00D016BE" w:rsidRPr="00097044" w:rsidRDefault="00D016BE" w:rsidP="00D016BE">
      <w:pPr>
        <w:jc w:val="both"/>
        <w:rPr>
          <w:rFonts w:ascii="Calibri Light" w:hAnsi="Calibri Light" w:cs="Calibri Light"/>
          <w:b/>
          <w:bCs/>
          <w:i/>
          <w:iCs/>
        </w:rPr>
      </w:pPr>
      <w:r w:rsidRPr="00097044">
        <w:rPr>
          <w:rStyle w:val="markedcontent"/>
          <w:rFonts w:ascii="Calibri Light" w:hAnsi="Calibri Light" w:cs="Calibri Light"/>
          <w:b/>
          <w:bCs/>
          <w:i/>
          <w:iCs/>
        </w:rPr>
        <w:t xml:space="preserve">Hodnotenie biotopov európskeho významu a stanovenie cieľov ochrany v SKUEV0300 </w:t>
      </w:r>
      <w:r w:rsidR="00097044">
        <w:rPr>
          <w:rStyle w:val="markedcontent"/>
          <w:rFonts w:ascii="Calibri Light" w:hAnsi="Calibri Light" w:cs="Calibri Light"/>
          <w:b/>
          <w:bCs/>
          <w:i/>
          <w:iCs/>
        </w:rPr>
        <w:t>S</w:t>
      </w:r>
      <w:r w:rsidRPr="00097044">
        <w:rPr>
          <w:rStyle w:val="markedcontent"/>
          <w:rFonts w:ascii="Calibri Light" w:hAnsi="Calibri Light" w:cs="Calibri Light"/>
          <w:b/>
          <w:bCs/>
          <w:i/>
          <w:iCs/>
        </w:rPr>
        <w:t>kribňovo</w:t>
      </w:r>
    </w:p>
    <w:p w14:paraId="4C45B336" w14:textId="77777777" w:rsidR="00D016BE" w:rsidRPr="00A10777" w:rsidRDefault="00D016BE" w:rsidP="00D016BE">
      <w:pPr>
        <w:jc w:val="both"/>
        <w:rPr>
          <w:rFonts w:ascii="Calibri Light" w:hAnsi="Calibri Light" w:cs="Calibri Light"/>
          <w:bCs/>
        </w:rPr>
      </w:pPr>
      <w:r w:rsidRPr="00A10777">
        <w:rPr>
          <w:rFonts w:ascii="Calibri Light" w:hAnsi="Calibri Light" w:cs="Calibri Light"/>
          <w:bCs/>
        </w:rPr>
        <w:t xml:space="preserve">Zachovanie stavu biotopu </w:t>
      </w:r>
      <w:r w:rsidRPr="00A10777">
        <w:rPr>
          <w:rFonts w:ascii="Calibri Light" w:hAnsi="Calibri Light" w:cs="Calibri Light"/>
          <w:b/>
          <w:bCs/>
        </w:rPr>
        <w:t>Sk1 (8210) Karbonátové skalné steny a svahy so štrbinovou vegetáciou</w:t>
      </w:r>
      <w:r w:rsidRPr="00A10777">
        <w:rPr>
          <w:rFonts w:ascii="Calibri Light" w:hAnsi="Calibri Light" w:cs="Calibri Light"/>
          <w:bCs/>
        </w:rPr>
        <w:t xml:space="preserve"> za splnenia nasledovných atribútov:</w:t>
      </w:r>
    </w:p>
    <w:tbl>
      <w:tblPr>
        <w:tblStyle w:val="Mriekatabuky"/>
        <w:tblW w:w="9067" w:type="dxa"/>
        <w:tblLook w:val="04A0" w:firstRow="1" w:lastRow="0" w:firstColumn="1" w:lastColumn="0" w:noHBand="0" w:noVBand="1"/>
      </w:tblPr>
      <w:tblGrid>
        <w:gridCol w:w="3607"/>
        <w:gridCol w:w="1543"/>
        <w:gridCol w:w="1082"/>
        <w:gridCol w:w="2835"/>
      </w:tblGrid>
      <w:tr w:rsidR="00D016BE" w:rsidRPr="009C5F86" w14:paraId="63394106" w14:textId="77777777" w:rsidTr="005A2BEF">
        <w:tc>
          <w:tcPr>
            <w:tcW w:w="3607" w:type="dxa"/>
            <w:vAlign w:val="center"/>
          </w:tcPr>
          <w:p w14:paraId="28F8F0E4"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713E1F3C"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77413AC7"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835" w:type="dxa"/>
            <w:vAlign w:val="center"/>
          </w:tcPr>
          <w:p w14:paraId="1C78D969" w14:textId="77777777" w:rsidR="00D016BE" w:rsidRPr="005A2BEF" w:rsidRDefault="00D016BE" w:rsidP="005A2BEF">
            <w:pP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37AAB4B2" w14:textId="77777777" w:rsidTr="005A2BEF">
        <w:tc>
          <w:tcPr>
            <w:tcW w:w="3607" w:type="dxa"/>
          </w:tcPr>
          <w:p w14:paraId="26805FA5"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tcPr>
          <w:p w14:paraId="25E1F5F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tcPr>
          <w:p w14:paraId="68A5C0F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w:t>
            </w:r>
          </w:p>
        </w:tc>
        <w:tc>
          <w:tcPr>
            <w:tcW w:w="2835" w:type="dxa"/>
          </w:tcPr>
          <w:p w14:paraId="39E8EBCC"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9C5F86" w14:paraId="790AACC1" w14:textId="77777777" w:rsidTr="005A2BEF">
        <w:trPr>
          <w:trHeight w:val="3041"/>
        </w:trPr>
        <w:tc>
          <w:tcPr>
            <w:tcW w:w="3607" w:type="dxa"/>
            <w:vAlign w:val="center"/>
          </w:tcPr>
          <w:p w14:paraId="2AE2E45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vAlign w:val="center"/>
          </w:tcPr>
          <w:p w14:paraId="5D5F7323"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vAlign w:val="center"/>
          </w:tcPr>
          <w:p w14:paraId="31D0FE2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3 druhy</w:t>
            </w:r>
          </w:p>
        </w:tc>
        <w:tc>
          <w:tcPr>
            <w:tcW w:w="2835" w:type="dxa"/>
          </w:tcPr>
          <w:p w14:paraId="39B1E77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Asplenium ruta-muraria, Asplenium trichomanes, Asplenium viride, Campanula carpatica, Campanula cochlearifolia, Crepis jacquinii, Cystopteris fragilis, Erysimum sp., Gentiana clusii, Jovibarba globifera susp. glabrescens, Moehringia muscosa, Primula auricula, Trisetum alpestre.</w:t>
            </w:r>
          </w:p>
        </w:tc>
      </w:tr>
      <w:tr w:rsidR="00D016BE" w:rsidRPr="009C5F86" w14:paraId="0B10AE6D" w14:textId="77777777" w:rsidTr="005A2BEF">
        <w:tc>
          <w:tcPr>
            <w:tcW w:w="3607" w:type="dxa"/>
          </w:tcPr>
          <w:p w14:paraId="29925C1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lastRenderedPageBreak/>
              <w:t>Vertikálna štruktúra biotopu</w:t>
            </w:r>
          </w:p>
        </w:tc>
        <w:tc>
          <w:tcPr>
            <w:tcW w:w="1543" w:type="dxa"/>
          </w:tcPr>
          <w:p w14:paraId="6EE4322D"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tcPr>
          <w:p w14:paraId="4365D54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10 %</w:t>
            </w:r>
          </w:p>
        </w:tc>
        <w:tc>
          <w:tcPr>
            <w:tcW w:w="2835" w:type="dxa"/>
          </w:tcPr>
          <w:p w14:paraId="34B47C4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Minimálny výskyt drevín na skalných útvaroch.</w:t>
            </w:r>
          </w:p>
        </w:tc>
      </w:tr>
      <w:tr w:rsidR="00D016BE" w:rsidRPr="009C5F86" w14:paraId="5A3AA4E7" w14:textId="77777777" w:rsidTr="005A2BEF">
        <w:tc>
          <w:tcPr>
            <w:tcW w:w="3607" w:type="dxa"/>
          </w:tcPr>
          <w:p w14:paraId="1A003E07"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tcPr>
          <w:p w14:paraId="16584F63"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54EA4F52" w14:textId="77777777" w:rsidR="00D016BE" w:rsidRPr="005A2BEF" w:rsidRDefault="00D016BE" w:rsidP="009C1E89">
            <w:pPr>
              <w:jc w:val="both"/>
              <w:rPr>
                <w:rFonts w:ascii="Calibri Light" w:hAnsi="Calibri Light" w:cs="Calibri Light"/>
                <w:sz w:val="20"/>
                <w:szCs w:val="20"/>
              </w:rPr>
            </w:pPr>
          </w:p>
        </w:tc>
        <w:tc>
          <w:tcPr>
            <w:tcW w:w="1082" w:type="dxa"/>
          </w:tcPr>
          <w:p w14:paraId="3BF1EC2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835" w:type="dxa"/>
          </w:tcPr>
          <w:p w14:paraId="4AFCAB0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Žiadny výskyt nepôvodných a inváznych druhov</w:t>
            </w:r>
          </w:p>
        </w:tc>
      </w:tr>
    </w:tbl>
    <w:p w14:paraId="4CB7F6A7" w14:textId="77777777" w:rsidR="00097044" w:rsidRDefault="00097044" w:rsidP="00D016BE">
      <w:pPr>
        <w:jc w:val="both"/>
        <w:rPr>
          <w:rFonts w:ascii="Calibri Light" w:hAnsi="Calibri Light" w:cs="Calibri Light"/>
          <w:bCs/>
        </w:rPr>
      </w:pPr>
    </w:p>
    <w:p w14:paraId="62F0E634" w14:textId="566DC8AA" w:rsidR="00D016BE" w:rsidRPr="000173B8" w:rsidRDefault="00D016BE" w:rsidP="00D016BE">
      <w:pPr>
        <w:jc w:val="both"/>
        <w:rPr>
          <w:rFonts w:ascii="Calibri Light" w:hAnsi="Calibri Light" w:cs="Calibri Light"/>
          <w:bCs/>
        </w:rPr>
      </w:pPr>
      <w:r w:rsidRPr="000173B8">
        <w:rPr>
          <w:rFonts w:ascii="Calibri Light" w:hAnsi="Calibri Light" w:cs="Calibri Light"/>
          <w:bCs/>
        </w:rPr>
        <w:t xml:space="preserve">Zlepšenie stavu biotopu </w:t>
      </w:r>
      <w:r w:rsidRPr="000173B8">
        <w:rPr>
          <w:rFonts w:ascii="Calibri Light" w:hAnsi="Calibri Light" w:cs="Calibri Light"/>
          <w:b/>
          <w:bCs/>
        </w:rPr>
        <w:t>SK8 (8310) Nesprístupnené jaskynné útvary</w:t>
      </w:r>
      <w:r w:rsidRPr="000173B8">
        <w:rPr>
          <w:rFonts w:ascii="Calibri Light" w:hAnsi="Calibri Light" w:cs="Calibri Light"/>
          <w:bCs/>
        </w:rPr>
        <w:t xml:space="preserve"> za splnenia nasledovných atribútov: </w:t>
      </w:r>
    </w:p>
    <w:tbl>
      <w:tblPr>
        <w:tblStyle w:val="Mriekatabuky"/>
        <w:tblW w:w="9067" w:type="dxa"/>
        <w:tblLook w:val="04A0" w:firstRow="1" w:lastRow="0" w:firstColumn="1" w:lastColumn="0" w:noHBand="0" w:noVBand="1"/>
      </w:tblPr>
      <w:tblGrid>
        <w:gridCol w:w="3607"/>
        <w:gridCol w:w="1543"/>
        <w:gridCol w:w="1082"/>
        <w:gridCol w:w="2835"/>
      </w:tblGrid>
      <w:tr w:rsidR="00D016BE" w:rsidRPr="009C5F86" w14:paraId="7AB7EEA2" w14:textId="77777777" w:rsidTr="005A2BEF">
        <w:tc>
          <w:tcPr>
            <w:tcW w:w="3607" w:type="dxa"/>
            <w:vAlign w:val="center"/>
          </w:tcPr>
          <w:p w14:paraId="4EBC3A4C"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2615548C"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1B5937A8"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835" w:type="dxa"/>
            <w:vAlign w:val="center"/>
          </w:tcPr>
          <w:p w14:paraId="48B8F5BB"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9C5F86" w14:paraId="52B58818" w14:textId="77777777" w:rsidTr="005A2BEF">
        <w:tc>
          <w:tcPr>
            <w:tcW w:w="3607" w:type="dxa"/>
            <w:vAlign w:val="center"/>
          </w:tcPr>
          <w:p w14:paraId="7D4AA5AC"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vAlign w:val="center"/>
          </w:tcPr>
          <w:p w14:paraId="33C2BC2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vAlign w:val="center"/>
          </w:tcPr>
          <w:p w14:paraId="50BA24ED"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0,001</w:t>
            </w:r>
          </w:p>
        </w:tc>
        <w:tc>
          <w:tcPr>
            <w:tcW w:w="2835" w:type="dxa"/>
            <w:vAlign w:val="center"/>
          </w:tcPr>
          <w:p w14:paraId="10276760"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 bez poškodení vstupov do jaskynných priestorov.</w:t>
            </w:r>
          </w:p>
        </w:tc>
      </w:tr>
      <w:tr w:rsidR="00D016BE" w:rsidRPr="009C5F86" w14:paraId="738252E7" w14:textId="77777777" w:rsidTr="005A2BEF">
        <w:trPr>
          <w:trHeight w:val="1130"/>
        </w:trPr>
        <w:tc>
          <w:tcPr>
            <w:tcW w:w="3607" w:type="dxa"/>
            <w:vAlign w:val="center"/>
          </w:tcPr>
          <w:p w14:paraId="1932DFB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Neprístupnosť biotopu</w:t>
            </w:r>
          </w:p>
        </w:tc>
        <w:tc>
          <w:tcPr>
            <w:tcW w:w="1543" w:type="dxa"/>
            <w:vAlign w:val="center"/>
          </w:tcPr>
          <w:p w14:paraId="4FBDC8B2"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osôb/mesiac/ jaskynný útvar</w:t>
            </w:r>
          </w:p>
        </w:tc>
        <w:tc>
          <w:tcPr>
            <w:tcW w:w="1082" w:type="dxa"/>
            <w:vAlign w:val="center"/>
          </w:tcPr>
          <w:p w14:paraId="3EC9449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1</w:t>
            </w:r>
          </w:p>
        </w:tc>
        <w:tc>
          <w:tcPr>
            <w:tcW w:w="2835" w:type="dxa"/>
            <w:vAlign w:val="center"/>
          </w:tcPr>
          <w:p w14:paraId="4A59D66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Minimálna až žiadna návštevnosť lokalít (výlučne za účelom prieskumu).</w:t>
            </w:r>
          </w:p>
        </w:tc>
      </w:tr>
    </w:tbl>
    <w:p w14:paraId="20415AF2" w14:textId="77777777" w:rsidR="00D016BE" w:rsidRDefault="00D016BE" w:rsidP="00D016BE">
      <w:pPr>
        <w:jc w:val="both"/>
        <w:rPr>
          <w:rFonts w:ascii="Calibri Light" w:hAnsi="Calibri Light" w:cs="Calibri Light"/>
          <w:b/>
          <w:bCs/>
        </w:rPr>
      </w:pPr>
    </w:p>
    <w:p w14:paraId="761974A2" w14:textId="77777777" w:rsidR="0047025F" w:rsidRDefault="0047025F" w:rsidP="00E76965">
      <w:pPr>
        <w:jc w:val="center"/>
        <w:rPr>
          <w:rStyle w:val="markedcontent"/>
          <w:rFonts w:ascii="Calibri Light" w:hAnsi="Calibri Light" w:cs="Calibri Light"/>
          <w:b/>
          <w:bCs/>
          <w:sz w:val="28"/>
          <w:szCs w:val="28"/>
        </w:rPr>
      </w:pPr>
    </w:p>
    <w:p w14:paraId="17BF8A44" w14:textId="0E949B60" w:rsidR="00E76965" w:rsidRDefault="00E76965" w:rsidP="00E76965">
      <w:pPr>
        <w:jc w:val="center"/>
        <w:rPr>
          <w:rStyle w:val="markedcontent"/>
          <w:rFonts w:ascii="Calibri Light" w:hAnsi="Calibri Light" w:cs="Calibri Light"/>
          <w:b/>
          <w:bCs/>
          <w:sz w:val="28"/>
          <w:szCs w:val="28"/>
        </w:rPr>
      </w:pPr>
      <w:r w:rsidRPr="0099530F">
        <w:rPr>
          <w:rStyle w:val="markedcontent"/>
          <w:rFonts w:ascii="Calibri Light" w:hAnsi="Calibri Light" w:cs="Calibri Light"/>
          <w:b/>
          <w:bCs/>
          <w:sz w:val="28"/>
          <w:szCs w:val="28"/>
        </w:rPr>
        <w:t xml:space="preserve">Hodnotenie </w:t>
      </w:r>
      <w:r>
        <w:rPr>
          <w:rStyle w:val="markedcontent"/>
          <w:rFonts w:ascii="Calibri Light" w:hAnsi="Calibri Light" w:cs="Calibri Light"/>
          <w:b/>
          <w:bCs/>
          <w:sz w:val="28"/>
          <w:szCs w:val="28"/>
        </w:rPr>
        <w:t xml:space="preserve">nelesných </w:t>
      </w:r>
      <w:r w:rsidRPr="0099530F">
        <w:rPr>
          <w:rStyle w:val="markedcontent"/>
          <w:rFonts w:ascii="Calibri Light" w:hAnsi="Calibri Light" w:cs="Calibri Light"/>
          <w:b/>
          <w:bCs/>
          <w:sz w:val="28"/>
          <w:szCs w:val="28"/>
        </w:rPr>
        <w:t xml:space="preserve">biotopov európskeho významu </w:t>
      </w:r>
      <w:r>
        <w:rPr>
          <w:rStyle w:val="markedcontent"/>
          <w:rFonts w:ascii="Calibri Light" w:hAnsi="Calibri Light" w:cs="Calibri Light"/>
          <w:b/>
          <w:bCs/>
          <w:sz w:val="28"/>
          <w:szCs w:val="28"/>
        </w:rPr>
        <w:t xml:space="preserve">v OP NP, ktoré sú predmetom ochrany v UEV </w:t>
      </w:r>
      <w:r w:rsidRPr="0099530F">
        <w:rPr>
          <w:rStyle w:val="markedcontent"/>
          <w:rFonts w:ascii="Calibri Light" w:hAnsi="Calibri Light" w:cs="Calibri Light"/>
          <w:b/>
          <w:bCs/>
          <w:sz w:val="28"/>
          <w:szCs w:val="28"/>
        </w:rPr>
        <w:t xml:space="preserve">a stanovenie cieľov </w:t>
      </w:r>
      <w:r>
        <w:rPr>
          <w:rStyle w:val="markedcontent"/>
          <w:rFonts w:ascii="Calibri Light" w:hAnsi="Calibri Light" w:cs="Calibri Light"/>
          <w:b/>
          <w:bCs/>
          <w:sz w:val="28"/>
          <w:szCs w:val="28"/>
        </w:rPr>
        <w:t xml:space="preserve">ich </w:t>
      </w:r>
      <w:r w:rsidRPr="0099530F">
        <w:rPr>
          <w:rStyle w:val="markedcontent"/>
          <w:rFonts w:ascii="Calibri Light" w:hAnsi="Calibri Light" w:cs="Calibri Light"/>
          <w:b/>
          <w:bCs/>
          <w:sz w:val="28"/>
          <w:szCs w:val="28"/>
        </w:rPr>
        <w:t>ochrany</w:t>
      </w:r>
    </w:p>
    <w:p w14:paraId="1AB43618" w14:textId="77777777" w:rsidR="00E76965" w:rsidRPr="00E76965" w:rsidRDefault="00E76965" w:rsidP="00E76965">
      <w:pPr>
        <w:jc w:val="center"/>
        <w:rPr>
          <w:rFonts w:ascii="Calibri Light" w:hAnsi="Calibri Light" w:cs="Calibri Light"/>
          <w:b/>
          <w:bCs/>
          <w:sz w:val="28"/>
          <w:szCs w:val="28"/>
        </w:rPr>
      </w:pPr>
    </w:p>
    <w:p w14:paraId="17D8CB3A" w14:textId="77777777" w:rsidR="009058AB" w:rsidRPr="00644452" w:rsidRDefault="009058AB" w:rsidP="009058AB">
      <w:pPr>
        <w:jc w:val="both"/>
        <w:rPr>
          <w:rStyle w:val="markedcontent"/>
          <w:rFonts w:ascii="Calibri Light" w:hAnsi="Calibri Light" w:cs="Calibri Light"/>
          <w:b/>
          <w:bCs/>
          <w:i/>
          <w:iCs/>
        </w:rPr>
      </w:pPr>
      <w:r w:rsidRPr="00644452">
        <w:rPr>
          <w:rStyle w:val="markedcontent"/>
          <w:rFonts w:ascii="Calibri Light" w:hAnsi="Calibri Light" w:cs="Calibri Light"/>
          <w:b/>
          <w:bCs/>
          <w:i/>
          <w:iCs/>
        </w:rPr>
        <w:t>Hodnotenie biotopov európskeho významu a stanovenie cieľov ochrany v SKUEV0059 Jelšie</w:t>
      </w:r>
    </w:p>
    <w:p w14:paraId="72F9335A" w14:textId="77777777" w:rsidR="009058AB" w:rsidRPr="00CC5F8D" w:rsidRDefault="009058AB" w:rsidP="009058AB">
      <w:pPr>
        <w:jc w:val="both"/>
        <w:rPr>
          <w:rFonts w:ascii="Calibri Light" w:hAnsi="Calibri Light" w:cs="Calibri Light"/>
          <w:bCs/>
        </w:rPr>
      </w:pPr>
      <w:r w:rsidRPr="00CC5F8D">
        <w:rPr>
          <w:rFonts w:ascii="Calibri Light" w:hAnsi="Calibri Light" w:cs="Calibri Light"/>
          <w:bCs/>
        </w:rPr>
        <w:t xml:space="preserve">Zachovanie stavu biotopu </w:t>
      </w:r>
      <w:r w:rsidRPr="00CC5F8D">
        <w:rPr>
          <w:rFonts w:ascii="Calibri Light" w:hAnsi="Calibri Light" w:cs="Calibri Light"/>
          <w:b/>
          <w:bCs/>
        </w:rPr>
        <w:t xml:space="preserve">Ra6 (7230) </w:t>
      </w:r>
      <w:r w:rsidRPr="00CC5F8D">
        <w:rPr>
          <w:rFonts w:ascii="Calibri Light" w:eastAsia="Times New Roman" w:hAnsi="Calibri Light" w:cs="Calibri Light"/>
          <w:b/>
          <w:bCs/>
          <w:lang w:eastAsia="sk-SK"/>
        </w:rPr>
        <w:t>Slatiny s vysokým obsahom báz</w:t>
      </w:r>
      <w:r w:rsidRPr="00CC5F8D">
        <w:rPr>
          <w:rFonts w:ascii="Calibri Light" w:hAnsi="Calibri Light" w:cs="Calibri Light"/>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28DA2314" w14:textId="77777777" w:rsidTr="009C1E89">
        <w:tc>
          <w:tcPr>
            <w:tcW w:w="3607" w:type="dxa"/>
            <w:vAlign w:val="center"/>
          </w:tcPr>
          <w:p w14:paraId="5D34083E" w14:textId="77777777" w:rsidR="009058AB" w:rsidRPr="005A2BEF" w:rsidRDefault="009058AB" w:rsidP="009C1E89">
            <w:pPr>
              <w:jc w:val="center"/>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302D18CD" w14:textId="77777777" w:rsidR="009058AB" w:rsidRPr="005A2BEF" w:rsidRDefault="009058AB" w:rsidP="009C1E89">
            <w:pPr>
              <w:jc w:val="center"/>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4D1D47FD" w14:textId="77777777" w:rsidR="009058AB" w:rsidRPr="005A2BEF" w:rsidRDefault="009058AB" w:rsidP="009C1E89">
            <w:pPr>
              <w:jc w:val="center"/>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830" w:type="dxa"/>
            <w:vAlign w:val="center"/>
          </w:tcPr>
          <w:p w14:paraId="775F94BE" w14:textId="77777777" w:rsidR="009058AB" w:rsidRPr="005A2BEF" w:rsidRDefault="009058AB" w:rsidP="009C1E89">
            <w:pPr>
              <w:jc w:val="center"/>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9058AB" w:rsidRPr="00CC5F8D" w14:paraId="25A1CB18" w14:textId="77777777" w:rsidTr="009C1E89">
        <w:tc>
          <w:tcPr>
            <w:tcW w:w="3607" w:type="dxa"/>
          </w:tcPr>
          <w:p w14:paraId="5380790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02AFD55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2E973AC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5,7</w:t>
            </w:r>
          </w:p>
        </w:tc>
        <w:tc>
          <w:tcPr>
            <w:tcW w:w="2830" w:type="dxa"/>
          </w:tcPr>
          <w:p w14:paraId="7AB5A5AD"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4D4FA273" w14:textId="77777777" w:rsidTr="009C1E89">
        <w:tc>
          <w:tcPr>
            <w:tcW w:w="3607" w:type="dxa"/>
          </w:tcPr>
          <w:p w14:paraId="4AF92B4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53FD977C"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42A94A5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5 druhov</w:t>
            </w:r>
          </w:p>
        </w:tc>
        <w:tc>
          <w:tcPr>
            <w:tcW w:w="2830" w:type="dxa"/>
          </w:tcPr>
          <w:p w14:paraId="73959A5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 xml:space="preserve">Blysmus compressus, Carex davalliana, Carex dioica, Carex lepidocarpa, Carex flava, Dactylorhiza incarnata, Dactylorhiza majalis, Eleocharis quinqueflora, Epipactis palustris, Eriophorum angustifolium, Eriophorum latifolium, Gymnadenia densiflora, Juncus subnodulosus, Parnassia palustris, Pedicularis palustris, Primula farinosa, Caltha palustris, Succisa pratensis, Valeriana dioica, </w:t>
            </w:r>
            <w:r w:rsidRPr="00644452">
              <w:rPr>
                <w:rFonts w:ascii="Calibri Light" w:hAnsi="Calibri Light" w:cs="Calibri Light"/>
                <w:i/>
                <w:sz w:val="20"/>
                <w:szCs w:val="20"/>
              </w:rPr>
              <w:lastRenderedPageBreak/>
              <w:t>Vaeriana simplicifolia, Machorasty: Calliergonella cuspidata, Campylium stellatum, Bryum pseudotriquetrum, Drepanocladus cossonii, Hypnum pratense, Tomenthypnum nitens.</w:t>
            </w:r>
          </w:p>
        </w:tc>
      </w:tr>
      <w:tr w:rsidR="009058AB" w:rsidRPr="00CC5F8D" w14:paraId="2891A73C" w14:textId="77777777" w:rsidTr="009C1E89">
        <w:tc>
          <w:tcPr>
            <w:tcW w:w="3607" w:type="dxa"/>
          </w:tcPr>
          <w:p w14:paraId="0317E65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Vertikálna štruktúra biotopu</w:t>
            </w:r>
          </w:p>
        </w:tc>
        <w:tc>
          <w:tcPr>
            <w:tcW w:w="1543" w:type="dxa"/>
          </w:tcPr>
          <w:p w14:paraId="46EBE21B"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624E0B7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20 %</w:t>
            </w:r>
          </w:p>
        </w:tc>
        <w:tc>
          <w:tcPr>
            <w:tcW w:w="2830" w:type="dxa"/>
          </w:tcPr>
          <w:p w14:paraId="671B978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18A4CF46" w14:textId="77777777" w:rsidTr="009C1E89">
        <w:tc>
          <w:tcPr>
            <w:tcW w:w="3607" w:type="dxa"/>
          </w:tcPr>
          <w:p w14:paraId="76C9664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2766E9C6"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32231B2F" w14:textId="77777777" w:rsidR="009058AB" w:rsidRPr="00644452" w:rsidRDefault="009058AB" w:rsidP="009C1E89">
            <w:pPr>
              <w:jc w:val="both"/>
              <w:rPr>
                <w:rFonts w:ascii="Calibri Light" w:hAnsi="Calibri Light" w:cs="Calibri Light"/>
                <w:sz w:val="20"/>
                <w:szCs w:val="20"/>
              </w:rPr>
            </w:pPr>
          </w:p>
        </w:tc>
        <w:tc>
          <w:tcPr>
            <w:tcW w:w="1082" w:type="dxa"/>
          </w:tcPr>
          <w:p w14:paraId="07D6B42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w:t>
            </w:r>
          </w:p>
        </w:tc>
        <w:tc>
          <w:tcPr>
            <w:tcW w:w="2830" w:type="dxa"/>
          </w:tcPr>
          <w:p w14:paraId="52C9894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Minimálne zastúpenie nepôvodných a sukcesných druhov (zastúpenie súvislých porastov </w:t>
            </w:r>
            <w:r w:rsidRPr="00644452">
              <w:rPr>
                <w:rFonts w:ascii="Calibri Light" w:hAnsi="Calibri Light" w:cs="Calibri Light"/>
                <w:i/>
                <w:sz w:val="20"/>
                <w:szCs w:val="20"/>
              </w:rPr>
              <w:t>Molinia sp.</w:t>
            </w:r>
            <w:r w:rsidRPr="00644452">
              <w:rPr>
                <w:rFonts w:ascii="Calibri Light" w:hAnsi="Calibri Light" w:cs="Calibri Light"/>
                <w:sz w:val="20"/>
                <w:szCs w:val="20"/>
              </w:rPr>
              <w:t>).</w:t>
            </w:r>
          </w:p>
        </w:tc>
      </w:tr>
      <w:tr w:rsidR="009058AB" w:rsidRPr="00CC5F8D" w14:paraId="10412C60" w14:textId="77777777" w:rsidTr="009C1E89">
        <w:tc>
          <w:tcPr>
            <w:tcW w:w="3607" w:type="dxa"/>
          </w:tcPr>
          <w:p w14:paraId="05B07FC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Vodný režim</w:t>
            </w:r>
          </w:p>
        </w:tc>
        <w:tc>
          <w:tcPr>
            <w:tcW w:w="1543" w:type="dxa"/>
          </w:tcPr>
          <w:p w14:paraId="5F22DCD8" w14:textId="77777777" w:rsidR="009058AB" w:rsidRPr="00644452" w:rsidRDefault="009058AB" w:rsidP="009C1E89">
            <w:pPr>
              <w:jc w:val="both"/>
              <w:rPr>
                <w:rFonts w:ascii="Calibri Light" w:eastAsia="Times New Roman" w:hAnsi="Calibri Light" w:cs="Calibri Light"/>
                <w:sz w:val="20"/>
                <w:szCs w:val="20"/>
                <w:lang w:eastAsia="sk-SK"/>
              </w:rPr>
            </w:pPr>
            <w:r w:rsidRPr="00644452">
              <w:rPr>
                <w:rFonts w:ascii="Calibri Light" w:eastAsia="Times New Roman" w:hAnsi="Calibri Light" w:cs="Calibri Light"/>
                <w:sz w:val="20"/>
                <w:szCs w:val="20"/>
                <w:lang w:eastAsia="sk-SK"/>
              </w:rPr>
              <w:t>Výskyt zásahov na odvodnenie lokality</w:t>
            </w:r>
          </w:p>
        </w:tc>
        <w:tc>
          <w:tcPr>
            <w:tcW w:w="1082" w:type="dxa"/>
          </w:tcPr>
          <w:p w14:paraId="577F255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43C8FA9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 rámci biotopu sa vyskytujú šlenky alebo iné terénne depresie s vodou, bez evidentného výskytu presychania alebo odvodňovacích zásahov.</w:t>
            </w:r>
          </w:p>
        </w:tc>
      </w:tr>
    </w:tbl>
    <w:p w14:paraId="2F500BFC" w14:textId="77777777" w:rsidR="009058AB" w:rsidRPr="00CC5F8D" w:rsidRDefault="009058AB" w:rsidP="009058AB">
      <w:pPr>
        <w:jc w:val="both"/>
        <w:rPr>
          <w:rFonts w:ascii="Calibri Light" w:hAnsi="Calibri Light" w:cs="Calibri Light"/>
        </w:rPr>
      </w:pPr>
    </w:p>
    <w:p w14:paraId="2CE8835D" w14:textId="77777777" w:rsidR="009058AB" w:rsidRPr="00CC5F8D" w:rsidRDefault="009058AB" w:rsidP="009058AB">
      <w:pPr>
        <w:jc w:val="both"/>
        <w:rPr>
          <w:rFonts w:ascii="Calibri Light" w:hAnsi="Calibri Light" w:cs="Calibri Light"/>
        </w:rPr>
      </w:pPr>
    </w:p>
    <w:p w14:paraId="6F043ED4" w14:textId="77777777" w:rsidR="009058AB" w:rsidRPr="00644452" w:rsidRDefault="009058AB" w:rsidP="009058AB">
      <w:pPr>
        <w:jc w:val="both"/>
        <w:rPr>
          <w:rStyle w:val="markedcontent"/>
          <w:rFonts w:ascii="Calibri Light" w:hAnsi="Calibri Light" w:cs="Calibri Light"/>
          <w:b/>
          <w:bCs/>
          <w:i/>
          <w:iCs/>
        </w:rPr>
      </w:pPr>
      <w:r w:rsidRPr="00644452">
        <w:rPr>
          <w:rStyle w:val="markedcontent"/>
          <w:rFonts w:ascii="Calibri Light" w:hAnsi="Calibri Light" w:cs="Calibri Light"/>
          <w:b/>
          <w:bCs/>
          <w:i/>
          <w:iCs/>
        </w:rPr>
        <w:t>Hodnotenie biotopov európskeho významu a stanovenie cieľov ochrany v SKUEV0153  Horné lazy</w:t>
      </w:r>
    </w:p>
    <w:p w14:paraId="10EB4620" w14:textId="77777777" w:rsidR="009058AB" w:rsidRPr="00CC5F8D" w:rsidRDefault="009058AB" w:rsidP="009058AB">
      <w:pPr>
        <w:jc w:val="both"/>
        <w:rPr>
          <w:rFonts w:ascii="Calibri Light" w:hAnsi="Calibri Light" w:cs="Calibri Light"/>
          <w:bCs/>
        </w:rPr>
      </w:pPr>
      <w:r w:rsidRPr="00CC5F8D">
        <w:rPr>
          <w:rFonts w:ascii="Calibri Light" w:hAnsi="Calibri Light" w:cs="Calibri Light"/>
          <w:bCs/>
        </w:rPr>
        <w:t xml:space="preserve">Zachovanie stavu biotopu </w:t>
      </w:r>
      <w:r w:rsidRPr="00CC5F8D">
        <w:rPr>
          <w:rFonts w:ascii="Calibri Light" w:hAnsi="Calibri Light" w:cs="Calibri Light"/>
          <w:b/>
          <w:bCs/>
        </w:rPr>
        <w:t xml:space="preserve">Tr1 (6210) </w:t>
      </w:r>
      <w:r w:rsidRPr="00CC5F8D">
        <w:rPr>
          <w:rFonts w:ascii="Calibri Light" w:eastAsia="Times New Roman" w:hAnsi="Calibri Light" w:cs="Calibri Light"/>
          <w:b/>
          <w:bCs/>
          <w:lang w:eastAsia="sk-SK"/>
        </w:rPr>
        <w:t>Suchomilné travinno-bylinné a krovinové porasty na vápnitom substráte</w:t>
      </w:r>
      <w:r w:rsidRPr="00CC5F8D">
        <w:rPr>
          <w:rFonts w:ascii="Calibri Light" w:hAnsi="Calibri Light" w:cs="Calibri Light"/>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75F4C994" w14:textId="77777777" w:rsidTr="009C1E89">
        <w:tc>
          <w:tcPr>
            <w:tcW w:w="3607" w:type="dxa"/>
            <w:vAlign w:val="center"/>
          </w:tcPr>
          <w:p w14:paraId="2CEDFDE3"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4131B326"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2AB28FCC"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1F435A88"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17A1D503" w14:textId="77777777" w:rsidTr="009C1E89">
        <w:tc>
          <w:tcPr>
            <w:tcW w:w="3607" w:type="dxa"/>
          </w:tcPr>
          <w:p w14:paraId="4AE6191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785E728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5A5CB50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1,9</w:t>
            </w:r>
          </w:p>
        </w:tc>
        <w:tc>
          <w:tcPr>
            <w:tcW w:w="2830" w:type="dxa"/>
          </w:tcPr>
          <w:p w14:paraId="319AB86C"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651D33A8" w14:textId="77777777" w:rsidTr="009C1E89">
        <w:tc>
          <w:tcPr>
            <w:tcW w:w="3607" w:type="dxa"/>
          </w:tcPr>
          <w:p w14:paraId="36759C6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58FDB365"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17D8085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8 druhov</w:t>
            </w:r>
          </w:p>
        </w:tc>
        <w:tc>
          <w:tcPr>
            <w:tcW w:w="2830" w:type="dxa"/>
          </w:tcPr>
          <w:p w14:paraId="55C441C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 xml:space="preserve">Acosta rhenana, Anthericum ramosum, Asperula cynanchica, Arabis hirsuta, Brachypodium pinnatum, Bromus erectus, Carex humilis, Carex michelii, Carex tomentosa, Cirsium pannonicum, Colymbada scabiosa, Dorycnium pentaphyllum agg., Festuca rupicola, Filipendula vulgaris, Galium verum, Inula ensifolia, Koeleria macrantha, Medicago lupulina, Linum catharticum, Ononis spinosa, Phleum phleoides, Pimpinella saxifraga, Poa angustifolia, Potentilla arenaria, Potentilla heptaphylla, Prunella laciniata, Salvia pratensis, Sanguisorba minor, Scabiosa ochroleuca, Securigera varia, Teucrium chmaedrys, </w:t>
            </w:r>
            <w:r w:rsidRPr="00644452">
              <w:rPr>
                <w:rFonts w:ascii="Calibri Light" w:hAnsi="Calibri Light" w:cs="Calibri Light"/>
                <w:i/>
                <w:sz w:val="20"/>
                <w:szCs w:val="20"/>
              </w:rPr>
              <w:lastRenderedPageBreak/>
              <w:t>Thesium linophyllon, Trifolium alpestre, Trifolium montanum</w:t>
            </w:r>
          </w:p>
        </w:tc>
      </w:tr>
      <w:tr w:rsidR="009058AB" w:rsidRPr="00CC5F8D" w14:paraId="47AAAAA4" w14:textId="77777777" w:rsidTr="009C1E89">
        <w:tc>
          <w:tcPr>
            <w:tcW w:w="3607" w:type="dxa"/>
          </w:tcPr>
          <w:p w14:paraId="2C539A3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Vertikálna štruktúra biotopu</w:t>
            </w:r>
          </w:p>
        </w:tc>
        <w:tc>
          <w:tcPr>
            <w:tcW w:w="1543" w:type="dxa"/>
          </w:tcPr>
          <w:p w14:paraId="1E50C059"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1AEFD3E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40 %</w:t>
            </w:r>
          </w:p>
        </w:tc>
        <w:tc>
          <w:tcPr>
            <w:tcW w:w="2830" w:type="dxa"/>
          </w:tcPr>
          <w:p w14:paraId="7DA1EA6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4AAC26B8" w14:textId="77777777" w:rsidTr="009C1E89">
        <w:tc>
          <w:tcPr>
            <w:tcW w:w="3607" w:type="dxa"/>
          </w:tcPr>
          <w:p w14:paraId="7961300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207BEC83"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4D2D1629" w14:textId="77777777" w:rsidR="009058AB" w:rsidRPr="00644452" w:rsidRDefault="009058AB" w:rsidP="009C1E89">
            <w:pPr>
              <w:jc w:val="both"/>
              <w:rPr>
                <w:rFonts w:ascii="Calibri Light" w:hAnsi="Calibri Light" w:cs="Calibri Light"/>
                <w:sz w:val="20"/>
                <w:szCs w:val="20"/>
              </w:rPr>
            </w:pPr>
          </w:p>
        </w:tc>
        <w:tc>
          <w:tcPr>
            <w:tcW w:w="1082" w:type="dxa"/>
          </w:tcPr>
          <w:p w14:paraId="55B8020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15%</w:t>
            </w:r>
          </w:p>
        </w:tc>
        <w:tc>
          <w:tcPr>
            <w:tcW w:w="2830" w:type="dxa"/>
          </w:tcPr>
          <w:p w14:paraId="0F33A0C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Minimálne zastúpenie expanzívnych druhov Arrhenatherum elatius, Calamagrostis epigejos</w:t>
            </w:r>
          </w:p>
        </w:tc>
      </w:tr>
    </w:tbl>
    <w:p w14:paraId="495649AB" w14:textId="77777777" w:rsidR="009058AB" w:rsidRPr="00CC5F8D" w:rsidRDefault="009058AB" w:rsidP="009058AB">
      <w:pPr>
        <w:jc w:val="both"/>
        <w:rPr>
          <w:rFonts w:ascii="Calibri Light" w:hAnsi="Calibri Light" w:cs="Calibri Light"/>
        </w:rPr>
      </w:pPr>
    </w:p>
    <w:p w14:paraId="0E550362" w14:textId="77777777" w:rsidR="009058AB" w:rsidRPr="00CC5F8D" w:rsidRDefault="009058AB" w:rsidP="009058AB">
      <w:pPr>
        <w:jc w:val="both"/>
        <w:rPr>
          <w:rFonts w:ascii="Calibri Light" w:hAnsi="Calibri Light" w:cs="Calibri Light"/>
          <w:bCs/>
        </w:rPr>
      </w:pPr>
      <w:r w:rsidRPr="00CC5F8D">
        <w:rPr>
          <w:rFonts w:ascii="Calibri Light" w:hAnsi="Calibri Light" w:cs="Calibri Light"/>
          <w:bCs/>
        </w:rPr>
        <w:t xml:space="preserve">Zachovanie stavu biotopu </w:t>
      </w:r>
      <w:r w:rsidRPr="00CC5F8D">
        <w:rPr>
          <w:rFonts w:ascii="Calibri Light" w:hAnsi="Calibri Light" w:cs="Calibri Light"/>
          <w:b/>
          <w:bCs/>
        </w:rPr>
        <w:t xml:space="preserve">Sk1 (8210) </w:t>
      </w:r>
      <w:r w:rsidRPr="00CC5F8D">
        <w:rPr>
          <w:rFonts w:ascii="Calibri Light" w:eastAsia="Times New Roman" w:hAnsi="Calibri Light" w:cs="Calibri Light"/>
          <w:b/>
          <w:bCs/>
          <w:lang w:eastAsia="sk-SK"/>
        </w:rPr>
        <w:t>Karbonátové skalné steny a svahy so štrbinovou vegetáciou</w:t>
      </w:r>
      <w:r w:rsidRPr="00CC5F8D">
        <w:rPr>
          <w:rFonts w:ascii="Calibri Light" w:hAnsi="Calibri Light" w:cs="Calibri Light"/>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7E0E1260" w14:textId="77777777" w:rsidTr="009C1E89">
        <w:tc>
          <w:tcPr>
            <w:tcW w:w="3607" w:type="dxa"/>
            <w:vAlign w:val="center"/>
          </w:tcPr>
          <w:p w14:paraId="6E6F8D68"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4890C192"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745EE25D"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771F124D"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3968FA60" w14:textId="77777777" w:rsidTr="009C1E89">
        <w:tc>
          <w:tcPr>
            <w:tcW w:w="3607" w:type="dxa"/>
          </w:tcPr>
          <w:p w14:paraId="7CE3D73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4BC38FC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286F8D7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0,29</w:t>
            </w:r>
          </w:p>
        </w:tc>
        <w:tc>
          <w:tcPr>
            <w:tcW w:w="2830" w:type="dxa"/>
          </w:tcPr>
          <w:p w14:paraId="5A924B8B"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6DC04F57" w14:textId="77777777" w:rsidTr="009C1E89">
        <w:tc>
          <w:tcPr>
            <w:tcW w:w="3607" w:type="dxa"/>
          </w:tcPr>
          <w:p w14:paraId="0B59F76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15755C60"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5265918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8 druhov</w:t>
            </w:r>
          </w:p>
        </w:tc>
        <w:tc>
          <w:tcPr>
            <w:tcW w:w="2830" w:type="dxa"/>
          </w:tcPr>
          <w:p w14:paraId="1D8E0E1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Charakteristické/typické druhové zloženie: Asplenium ruta-muraria, Asplenium trichomanes, Cystopteris fragilis, Erysimum sp., Jovibarba globifera susp. glabrescens,</w:t>
            </w:r>
          </w:p>
        </w:tc>
      </w:tr>
      <w:tr w:rsidR="009058AB" w:rsidRPr="00CC5F8D" w14:paraId="0F381462" w14:textId="77777777" w:rsidTr="009C1E89">
        <w:tc>
          <w:tcPr>
            <w:tcW w:w="3607" w:type="dxa"/>
          </w:tcPr>
          <w:p w14:paraId="05B0B08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Vertikálna štruktúra biotopu</w:t>
            </w:r>
          </w:p>
        </w:tc>
        <w:tc>
          <w:tcPr>
            <w:tcW w:w="1543" w:type="dxa"/>
          </w:tcPr>
          <w:p w14:paraId="6670B827"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0D55A83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10 %</w:t>
            </w:r>
          </w:p>
        </w:tc>
        <w:tc>
          <w:tcPr>
            <w:tcW w:w="2830" w:type="dxa"/>
          </w:tcPr>
          <w:p w14:paraId="2A22AC4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Minimálny výskyt drevín na skalných útvaroch.</w:t>
            </w:r>
          </w:p>
        </w:tc>
      </w:tr>
      <w:tr w:rsidR="009058AB" w:rsidRPr="00CC5F8D" w14:paraId="16D0A09E" w14:textId="77777777" w:rsidTr="009C1E89">
        <w:tc>
          <w:tcPr>
            <w:tcW w:w="3607" w:type="dxa"/>
          </w:tcPr>
          <w:p w14:paraId="7572BF5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4E23D209"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4F3D844D" w14:textId="77777777" w:rsidR="009058AB" w:rsidRPr="00644452" w:rsidRDefault="009058AB" w:rsidP="009C1E89">
            <w:pPr>
              <w:jc w:val="both"/>
              <w:rPr>
                <w:rFonts w:ascii="Calibri Light" w:hAnsi="Calibri Light" w:cs="Calibri Light"/>
                <w:sz w:val="20"/>
                <w:szCs w:val="20"/>
              </w:rPr>
            </w:pPr>
          </w:p>
        </w:tc>
        <w:tc>
          <w:tcPr>
            <w:tcW w:w="1082" w:type="dxa"/>
          </w:tcPr>
          <w:p w14:paraId="0609606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30C5295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Žiadny výskyt nepôvodných a inváznych druhov</w:t>
            </w:r>
          </w:p>
        </w:tc>
      </w:tr>
    </w:tbl>
    <w:p w14:paraId="5CAE79FB" w14:textId="77777777" w:rsidR="009058AB" w:rsidRPr="00CC5F8D" w:rsidRDefault="009058AB" w:rsidP="009058AB">
      <w:pPr>
        <w:jc w:val="both"/>
        <w:rPr>
          <w:rFonts w:ascii="Calibri Light" w:hAnsi="Calibri Light" w:cs="Calibri Light"/>
        </w:rPr>
      </w:pPr>
    </w:p>
    <w:p w14:paraId="2C8A6EF2" w14:textId="77777777" w:rsidR="009058AB" w:rsidRPr="00644452" w:rsidRDefault="009058AB" w:rsidP="009058AB">
      <w:pPr>
        <w:jc w:val="both"/>
        <w:rPr>
          <w:rStyle w:val="markedcontent"/>
          <w:rFonts w:ascii="Calibri Light" w:hAnsi="Calibri Light" w:cs="Calibri Light"/>
          <w:b/>
          <w:bCs/>
          <w:i/>
          <w:iCs/>
        </w:rPr>
      </w:pPr>
      <w:r w:rsidRPr="00644452">
        <w:rPr>
          <w:rStyle w:val="markedcontent"/>
          <w:rFonts w:ascii="Calibri Light" w:hAnsi="Calibri Light" w:cs="Calibri Light"/>
          <w:b/>
          <w:bCs/>
          <w:i/>
          <w:iCs/>
        </w:rPr>
        <w:t>Hodnotenie biotopov európskeho významu a stanovenie cieľov ochrany v SKUEV0154  Suchá dolina</w:t>
      </w:r>
    </w:p>
    <w:p w14:paraId="55CF0ECF"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CC5F8D">
        <w:rPr>
          <w:rFonts w:ascii="Calibri Light" w:hAnsi="Calibri Light" w:cs="Calibri Light"/>
          <w:b/>
          <w:bCs/>
        </w:rPr>
        <w:t xml:space="preserve">Tr1 (6210) </w:t>
      </w:r>
      <w:r w:rsidRPr="00CC5F8D">
        <w:rPr>
          <w:rFonts w:ascii="Calibri Light" w:eastAsia="Times New Roman" w:hAnsi="Calibri Light" w:cs="Calibri Light"/>
          <w:b/>
          <w:bCs/>
          <w:lang w:eastAsia="sk-SK"/>
        </w:rPr>
        <w:t>Suchomilné travinno-bylinné a krovinové porasty na vápnitom substráte</w:t>
      </w:r>
      <w:r w:rsidRPr="00CC5F8D">
        <w:rPr>
          <w:rFonts w:ascii="Calibri Light" w:hAnsi="Calibri Light" w:cs="Calibri Light"/>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2463BADB" w14:textId="77777777" w:rsidTr="009C1E89">
        <w:tc>
          <w:tcPr>
            <w:tcW w:w="3607" w:type="dxa"/>
            <w:vAlign w:val="center"/>
          </w:tcPr>
          <w:p w14:paraId="0377ED53"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2AD83FA0"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450DB8FD"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3A7E8FE9"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34ADA598" w14:textId="77777777" w:rsidTr="009C1E89">
        <w:tc>
          <w:tcPr>
            <w:tcW w:w="3607" w:type="dxa"/>
          </w:tcPr>
          <w:p w14:paraId="21043BE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3A7AC65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1316CA2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0,9</w:t>
            </w:r>
          </w:p>
        </w:tc>
        <w:tc>
          <w:tcPr>
            <w:tcW w:w="2830" w:type="dxa"/>
          </w:tcPr>
          <w:p w14:paraId="6C55DA89"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70FBBD57" w14:textId="77777777" w:rsidTr="009C1E89">
        <w:tc>
          <w:tcPr>
            <w:tcW w:w="3607" w:type="dxa"/>
          </w:tcPr>
          <w:p w14:paraId="04B67A6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6781C3FC"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7848983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8 druhov</w:t>
            </w:r>
          </w:p>
        </w:tc>
        <w:tc>
          <w:tcPr>
            <w:tcW w:w="2830" w:type="dxa"/>
          </w:tcPr>
          <w:p w14:paraId="1403CDD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 xml:space="preserve">Acosta rhenana, Anthericum ramosum, Asperula cynanchica, Arabis hirsuta, Brachypodium pinnatum, Bromus erectus, Carex humilis, Carex tomentosa, Cirsium pannonicum, Colymbada scabiosa, Dorycnium pentaphyllum agg., Festuca rupicola, Filipendula vulgaris, Galium verum, Inula ensifolia, Koeleria macrantha, Medicago </w:t>
            </w:r>
            <w:r w:rsidRPr="00644452">
              <w:rPr>
                <w:rFonts w:ascii="Calibri Light" w:hAnsi="Calibri Light" w:cs="Calibri Light"/>
                <w:i/>
                <w:sz w:val="20"/>
                <w:szCs w:val="20"/>
              </w:rPr>
              <w:lastRenderedPageBreak/>
              <w:t>lupulina, Linum catharticum, Ononis spinosa, Phleum phleoides, Pimpinella saxifraga, Poa angustifolia</w:t>
            </w:r>
            <w:r w:rsidRPr="00644452">
              <w:rPr>
                <w:rFonts w:ascii="Calibri Light" w:hAnsi="Calibri Light" w:cs="Calibri Light"/>
                <w:sz w:val="20"/>
                <w:szCs w:val="20"/>
              </w:rPr>
              <w:t xml:space="preserve">, </w:t>
            </w:r>
            <w:r w:rsidRPr="00644452">
              <w:rPr>
                <w:rFonts w:ascii="Calibri Light" w:hAnsi="Calibri Light" w:cs="Calibri Light"/>
                <w:i/>
                <w:sz w:val="20"/>
                <w:szCs w:val="20"/>
              </w:rPr>
              <w:t>Potentilla arenaria, Potentilla heptaphylla, Prunella laciniata, Salvia pratensis, Sanguisorba minor, Scabiosa ochroleuca, Securigera varia, Teucrium chmaedrys, Thesium linophyllon, Trifolium alpestre, Trifolium montanum</w:t>
            </w:r>
          </w:p>
        </w:tc>
      </w:tr>
      <w:tr w:rsidR="009058AB" w:rsidRPr="00CC5F8D" w14:paraId="4E29C82D" w14:textId="77777777" w:rsidTr="009C1E89">
        <w:tc>
          <w:tcPr>
            <w:tcW w:w="3607" w:type="dxa"/>
          </w:tcPr>
          <w:p w14:paraId="049B9A7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Vertikálna štruktúra biotopu</w:t>
            </w:r>
          </w:p>
        </w:tc>
        <w:tc>
          <w:tcPr>
            <w:tcW w:w="1543" w:type="dxa"/>
          </w:tcPr>
          <w:p w14:paraId="60814B0D"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5B2915A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40 %</w:t>
            </w:r>
          </w:p>
        </w:tc>
        <w:tc>
          <w:tcPr>
            <w:tcW w:w="2830" w:type="dxa"/>
          </w:tcPr>
          <w:p w14:paraId="5231738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32A9C432" w14:textId="77777777" w:rsidTr="009C1E89">
        <w:tc>
          <w:tcPr>
            <w:tcW w:w="3607" w:type="dxa"/>
          </w:tcPr>
          <w:p w14:paraId="33F140C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494F4213"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00A6B1B1" w14:textId="77777777" w:rsidR="009058AB" w:rsidRPr="00644452" w:rsidRDefault="009058AB" w:rsidP="009C1E89">
            <w:pPr>
              <w:jc w:val="both"/>
              <w:rPr>
                <w:rFonts w:ascii="Calibri Light" w:hAnsi="Calibri Light" w:cs="Calibri Light"/>
                <w:sz w:val="20"/>
                <w:szCs w:val="20"/>
              </w:rPr>
            </w:pPr>
          </w:p>
        </w:tc>
        <w:tc>
          <w:tcPr>
            <w:tcW w:w="1082" w:type="dxa"/>
          </w:tcPr>
          <w:p w14:paraId="15FB7E2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15%</w:t>
            </w:r>
          </w:p>
        </w:tc>
        <w:tc>
          <w:tcPr>
            <w:tcW w:w="2830" w:type="dxa"/>
          </w:tcPr>
          <w:p w14:paraId="6C23C0D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Minimálne zastúpenie expanzívnych druhov </w:t>
            </w:r>
            <w:r w:rsidRPr="00644452">
              <w:rPr>
                <w:rFonts w:ascii="Calibri Light" w:hAnsi="Calibri Light" w:cs="Calibri Light"/>
                <w:i/>
                <w:sz w:val="20"/>
                <w:szCs w:val="20"/>
              </w:rPr>
              <w:t>Arrhenatherum elatius, Calamagrostis epigejos</w:t>
            </w:r>
          </w:p>
        </w:tc>
      </w:tr>
    </w:tbl>
    <w:p w14:paraId="35D88A5B" w14:textId="77777777" w:rsidR="009058AB" w:rsidRPr="00CC5F8D" w:rsidRDefault="009058AB" w:rsidP="009058AB">
      <w:pPr>
        <w:jc w:val="both"/>
        <w:rPr>
          <w:rFonts w:ascii="Calibri Light" w:hAnsi="Calibri Light" w:cs="Calibri Light"/>
        </w:rPr>
      </w:pPr>
    </w:p>
    <w:p w14:paraId="4F4096E1"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9A53D2">
        <w:rPr>
          <w:rFonts w:ascii="Calibri Light" w:hAnsi="Calibri Light" w:cs="Calibri Light"/>
          <w:b/>
          <w:bCs/>
        </w:rPr>
        <w:t xml:space="preserve">Lk1 (6510) </w:t>
      </w:r>
      <w:r w:rsidRPr="009A53D2">
        <w:rPr>
          <w:rFonts w:ascii="Calibri Light" w:eastAsia="Times New Roman" w:hAnsi="Calibri Light" w:cs="Calibri Light"/>
          <w:b/>
          <w:bCs/>
          <w:lang w:eastAsia="sk-SK"/>
        </w:rPr>
        <w:t>Nížinné a podhorské kosné lúky</w:t>
      </w:r>
      <w:r w:rsidRPr="00CC5F8D">
        <w:rPr>
          <w:rFonts w:ascii="Calibri Light" w:eastAsia="Times New Roman" w:hAnsi="Calibri Light" w:cs="Calibri Light"/>
          <w:bCs/>
          <w:lang w:eastAsia="sk-SK"/>
        </w:rPr>
        <w:t xml:space="preserve">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3102D4BA" w14:textId="77777777" w:rsidTr="009C1E89">
        <w:tc>
          <w:tcPr>
            <w:tcW w:w="3607" w:type="dxa"/>
            <w:vAlign w:val="center"/>
          </w:tcPr>
          <w:p w14:paraId="7BE91D10"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390CDB29"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3D40808C"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6E904DBA"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31D2C6BB" w14:textId="77777777" w:rsidTr="009C1E89">
        <w:tc>
          <w:tcPr>
            <w:tcW w:w="3607" w:type="dxa"/>
          </w:tcPr>
          <w:p w14:paraId="54A7BCA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41FD781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33F5A66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0,5</w:t>
            </w:r>
          </w:p>
        </w:tc>
        <w:tc>
          <w:tcPr>
            <w:tcW w:w="2830" w:type="dxa"/>
          </w:tcPr>
          <w:p w14:paraId="71FDD49F"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19ACD1B7" w14:textId="77777777" w:rsidTr="009C1E89">
        <w:tc>
          <w:tcPr>
            <w:tcW w:w="3607" w:type="dxa"/>
          </w:tcPr>
          <w:p w14:paraId="7E1ECE3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7EDA35D2"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144FC6A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12 druhov</w:t>
            </w:r>
          </w:p>
        </w:tc>
        <w:tc>
          <w:tcPr>
            <w:tcW w:w="2830" w:type="dxa"/>
          </w:tcPr>
          <w:p w14:paraId="5385D1C2" w14:textId="77777777" w:rsidR="009058AB" w:rsidRPr="00644452" w:rsidRDefault="009058AB" w:rsidP="009C1E89">
            <w:pPr>
              <w:jc w:val="both"/>
              <w:rPr>
                <w:rFonts w:ascii="Calibri Light" w:hAnsi="Calibri Light" w:cs="Calibri Light"/>
                <w:i/>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Acetosa pratensis, Acetosella vulgaris, Agrimonia eupatoria, Agrostis capillaris, Achillea millefolium, Alchemilla sp., Anthoxanthum odoratum, Arrhenatherum elatius, Briza media, Campanula patula, Carex hirta, Carex pallescens, Carex tomentosa, Carlina acaulis, Carum carvi, Cerastium holosteoides, Colchicum autumnale, Colymbada scabiosa, Crepis biennis, Cruciata glabra, Cynosurus cristatus, Dactylis glomerata, Daucus carota, Deschampsia cespitosa, Equisetum arvense, Festuca pratensis, Festuca rubra, Festuca rupicola, Filipendula vulgaris, Fragaria viridis, Galium mollugo agg., Galium verum, Hypericum</w:t>
            </w:r>
            <w:r w:rsidRPr="00644452">
              <w:rPr>
                <w:rFonts w:ascii="Calibri Light" w:hAnsi="Calibri Light" w:cs="Calibri Light"/>
                <w:sz w:val="20"/>
                <w:szCs w:val="20"/>
              </w:rPr>
              <w:t xml:space="preserve"> </w:t>
            </w:r>
            <w:r w:rsidRPr="00644452">
              <w:rPr>
                <w:rFonts w:ascii="Calibri Light" w:hAnsi="Calibri Light" w:cs="Calibri Light"/>
                <w:i/>
                <w:sz w:val="20"/>
                <w:szCs w:val="20"/>
              </w:rPr>
              <w:t xml:space="preserve">maculatum, Hypericum perforatum, Jacea phrygia agg., Jacea pratensis, Knautia arvensis, Lathyrus pratensis, Leontodon hispidus, Leontodon autumnalis, Leucanthemum </w:t>
            </w:r>
            <w:r w:rsidRPr="00644452">
              <w:rPr>
                <w:rFonts w:ascii="Calibri Light" w:hAnsi="Calibri Light" w:cs="Calibri Light"/>
                <w:i/>
                <w:sz w:val="20"/>
                <w:szCs w:val="20"/>
              </w:rPr>
              <w:lastRenderedPageBreak/>
              <w:t>vulgare, Linum catharticum, Lotus corniculatus, Luzula campestris, Lychnis flos-cuculi, Medicago lupulina, Myosotis arvensis, Origanum vulgare, Pastinaca sativa,</w:t>
            </w:r>
          </w:p>
          <w:p w14:paraId="4FCCE36E" w14:textId="77777777" w:rsidR="009058AB" w:rsidRPr="00644452" w:rsidRDefault="009058AB" w:rsidP="009C1E89">
            <w:pPr>
              <w:jc w:val="both"/>
              <w:rPr>
                <w:rFonts w:ascii="Calibri Light" w:hAnsi="Calibri Light" w:cs="Calibri Light"/>
                <w:i/>
                <w:sz w:val="20"/>
                <w:szCs w:val="20"/>
              </w:rPr>
            </w:pPr>
            <w:r w:rsidRPr="00644452">
              <w:rPr>
                <w:rFonts w:ascii="Calibri Light" w:hAnsi="Calibri Light" w:cs="Calibri Light"/>
                <w:i/>
                <w:sz w:val="20"/>
                <w:szCs w:val="20"/>
              </w:rPr>
              <w:t>Phleum pratense, Pilosella officinarum, Pimpinella major, Pimpinella saxifraga, Plantago lanceolata, Plantago media, Poa pratensis, Polygala vulgaris,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chamaedrys, Vicia cracca, Vicia sepium.</w:t>
            </w:r>
          </w:p>
          <w:p w14:paraId="023DD8A5" w14:textId="77777777" w:rsidR="009058AB" w:rsidRPr="00644452" w:rsidRDefault="009058AB" w:rsidP="009C1E89">
            <w:pPr>
              <w:jc w:val="both"/>
              <w:rPr>
                <w:rFonts w:ascii="Calibri Light" w:hAnsi="Calibri Light" w:cs="Calibri Light"/>
                <w:sz w:val="20"/>
                <w:szCs w:val="20"/>
              </w:rPr>
            </w:pPr>
          </w:p>
        </w:tc>
      </w:tr>
      <w:tr w:rsidR="009058AB" w:rsidRPr="00CC5F8D" w14:paraId="48165EEB" w14:textId="77777777" w:rsidTr="009C1E89">
        <w:tc>
          <w:tcPr>
            <w:tcW w:w="3607" w:type="dxa"/>
          </w:tcPr>
          <w:p w14:paraId="15F60D9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Vertikálna štruktúra biotopu</w:t>
            </w:r>
          </w:p>
        </w:tc>
        <w:tc>
          <w:tcPr>
            <w:tcW w:w="1543" w:type="dxa"/>
          </w:tcPr>
          <w:p w14:paraId="1B72FAA6"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250661A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30 %</w:t>
            </w:r>
          </w:p>
        </w:tc>
        <w:tc>
          <w:tcPr>
            <w:tcW w:w="2830" w:type="dxa"/>
          </w:tcPr>
          <w:p w14:paraId="00DD627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71A4DFC7" w14:textId="77777777" w:rsidTr="009C1E89">
        <w:tc>
          <w:tcPr>
            <w:tcW w:w="3607" w:type="dxa"/>
          </w:tcPr>
          <w:p w14:paraId="1D443D5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5DF2A526"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40B67B85" w14:textId="77777777" w:rsidR="009058AB" w:rsidRPr="00644452" w:rsidRDefault="009058AB" w:rsidP="009C1E89">
            <w:pPr>
              <w:jc w:val="both"/>
              <w:rPr>
                <w:rFonts w:ascii="Calibri Light" w:hAnsi="Calibri Light" w:cs="Calibri Light"/>
                <w:sz w:val="20"/>
                <w:szCs w:val="20"/>
              </w:rPr>
            </w:pPr>
          </w:p>
        </w:tc>
        <w:tc>
          <w:tcPr>
            <w:tcW w:w="1082" w:type="dxa"/>
          </w:tcPr>
          <w:p w14:paraId="33AD798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15%</w:t>
            </w:r>
          </w:p>
        </w:tc>
        <w:tc>
          <w:tcPr>
            <w:tcW w:w="2830" w:type="dxa"/>
          </w:tcPr>
          <w:p w14:paraId="211D071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Minimálne zastúpenie nepôvodných a sukcesných druhov </w:t>
            </w:r>
            <w:r w:rsidRPr="00644452">
              <w:rPr>
                <w:rFonts w:ascii="Calibri Light" w:hAnsi="Calibri Light" w:cs="Calibri Light"/>
                <w:i/>
                <w:sz w:val="20"/>
                <w:szCs w:val="20"/>
              </w:rPr>
              <w:t>Calamagrostis epigejos, Solidago canadensis, Solidago gigantea, Stenactis annua.</w:t>
            </w:r>
          </w:p>
        </w:tc>
      </w:tr>
    </w:tbl>
    <w:p w14:paraId="5D29D5DE" w14:textId="77777777" w:rsidR="009058AB" w:rsidRPr="00CC5F8D" w:rsidRDefault="009058AB" w:rsidP="009058AB">
      <w:pPr>
        <w:jc w:val="both"/>
        <w:rPr>
          <w:rFonts w:ascii="Calibri Light" w:hAnsi="Calibri Light" w:cs="Calibri Light"/>
        </w:rPr>
      </w:pPr>
    </w:p>
    <w:p w14:paraId="28FE9A2A" w14:textId="77777777" w:rsidR="009058AB" w:rsidRPr="00644452" w:rsidRDefault="009058AB" w:rsidP="009058AB">
      <w:pPr>
        <w:jc w:val="both"/>
        <w:rPr>
          <w:rStyle w:val="markedcontent"/>
          <w:rFonts w:ascii="Calibri Light" w:hAnsi="Calibri Light" w:cs="Calibri Light"/>
          <w:b/>
          <w:bCs/>
          <w:i/>
          <w:iCs/>
        </w:rPr>
      </w:pPr>
      <w:r w:rsidRPr="00644452">
        <w:rPr>
          <w:rStyle w:val="markedcontent"/>
          <w:rFonts w:ascii="Calibri Light" w:hAnsi="Calibri Light" w:cs="Calibri Light"/>
          <w:b/>
          <w:bCs/>
          <w:i/>
          <w:iCs/>
        </w:rPr>
        <w:t>Hodnotenie biotopov európskeho významu a stanovenie cieľov ochrany v SKUEV0297  Brezinky</w:t>
      </w:r>
    </w:p>
    <w:p w14:paraId="4A6D020B"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9E0F6C">
        <w:rPr>
          <w:rFonts w:ascii="Calibri Light" w:hAnsi="Calibri Light" w:cs="Calibri Light"/>
          <w:b/>
          <w:bCs/>
        </w:rPr>
        <w:t xml:space="preserve">Kr1 (4030) </w:t>
      </w:r>
      <w:r w:rsidRPr="009E0F6C">
        <w:rPr>
          <w:rFonts w:ascii="Calibri Light" w:eastAsia="Times New Roman" w:hAnsi="Calibri Light" w:cs="Calibri Light"/>
          <w:b/>
          <w:bCs/>
          <w:lang w:eastAsia="sk-SK"/>
        </w:rPr>
        <w:t>Suché vresoviská v nížinách a pahorkatinách</w:t>
      </w:r>
      <w:r w:rsidRPr="00CC5F8D">
        <w:rPr>
          <w:rFonts w:ascii="Calibri Light" w:hAnsi="Calibri Light" w:cs="Calibri Light"/>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7512224F" w14:textId="77777777" w:rsidTr="009C1E89">
        <w:tc>
          <w:tcPr>
            <w:tcW w:w="3607" w:type="dxa"/>
            <w:vAlign w:val="center"/>
          </w:tcPr>
          <w:p w14:paraId="52F43018"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7CE5E939"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1B312E1D"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48C2D27F"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7D2ADCB8" w14:textId="77777777" w:rsidTr="009C1E89">
        <w:tc>
          <w:tcPr>
            <w:tcW w:w="3607" w:type="dxa"/>
          </w:tcPr>
          <w:p w14:paraId="53BB182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4B9B4A5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1F7FDD3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3,8</w:t>
            </w:r>
          </w:p>
        </w:tc>
        <w:tc>
          <w:tcPr>
            <w:tcW w:w="2830" w:type="dxa"/>
          </w:tcPr>
          <w:p w14:paraId="0755AF18"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3C55687A" w14:textId="77777777" w:rsidTr="009C1E89">
        <w:tc>
          <w:tcPr>
            <w:tcW w:w="3607" w:type="dxa"/>
          </w:tcPr>
          <w:p w14:paraId="7062771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0C800ED1"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27C530D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7 druhov</w:t>
            </w:r>
          </w:p>
        </w:tc>
        <w:tc>
          <w:tcPr>
            <w:tcW w:w="2830" w:type="dxa"/>
          </w:tcPr>
          <w:p w14:paraId="52EF2B1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 xml:space="preserve">Acetosa pratensis, Acetosella vulgaris, Avenella flexuosa, Calluna vulgaris, Cladonia sp., Deschampsia cespitosa, Dianthus carthusianorum, Genista tinctoria, Hypericum perforatum, Luzula luzuloides, </w:t>
            </w:r>
            <w:r w:rsidRPr="00644452">
              <w:rPr>
                <w:rFonts w:ascii="Calibri Light" w:hAnsi="Calibri Light" w:cs="Calibri Light"/>
                <w:i/>
                <w:sz w:val="20"/>
                <w:szCs w:val="20"/>
              </w:rPr>
              <w:lastRenderedPageBreak/>
              <w:t>Nardus stricta, Pilosella officinarum, Polytrichum sp., Racomitrium sp., Scleranthus perennis, Sorbus aucuparia subsp. aucuparia, Vaccinium myrtillus, Vaccinium vitis-idaea</w:t>
            </w:r>
          </w:p>
        </w:tc>
      </w:tr>
      <w:tr w:rsidR="009058AB" w:rsidRPr="00CC5F8D" w14:paraId="7E9365DC" w14:textId="77777777" w:rsidTr="009C1E89">
        <w:tc>
          <w:tcPr>
            <w:tcW w:w="3607" w:type="dxa"/>
          </w:tcPr>
          <w:p w14:paraId="3395D69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Vertikálna štruktúra biotopu</w:t>
            </w:r>
          </w:p>
        </w:tc>
        <w:tc>
          <w:tcPr>
            <w:tcW w:w="1543" w:type="dxa"/>
          </w:tcPr>
          <w:p w14:paraId="1656BA53"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1836B69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20 %</w:t>
            </w:r>
          </w:p>
        </w:tc>
        <w:tc>
          <w:tcPr>
            <w:tcW w:w="2830" w:type="dxa"/>
          </w:tcPr>
          <w:p w14:paraId="0608117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Minimalizovanie zastúpenia drevín</w:t>
            </w:r>
          </w:p>
        </w:tc>
      </w:tr>
      <w:tr w:rsidR="009058AB" w:rsidRPr="00CC5F8D" w14:paraId="3C50A99F" w14:textId="77777777" w:rsidTr="009C1E89">
        <w:tc>
          <w:tcPr>
            <w:tcW w:w="3607" w:type="dxa"/>
          </w:tcPr>
          <w:p w14:paraId="77B7A26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5ADD4E03"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77069CC8" w14:textId="77777777" w:rsidR="009058AB" w:rsidRPr="00644452" w:rsidRDefault="009058AB" w:rsidP="009C1E89">
            <w:pPr>
              <w:jc w:val="both"/>
              <w:rPr>
                <w:rFonts w:ascii="Calibri Light" w:hAnsi="Calibri Light" w:cs="Calibri Light"/>
                <w:sz w:val="20"/>
                <w:szCs w:val="20"/>
              </w:rPr>
            </w:pPr>
          </w:p>
        </w:tc>
        <w:tc>
          <w:tcPr>
            <w:tcW w:w="1082" w:type="dxa"/>
          </w:tcPr>
          <w:p w14:paraId="53B9A0B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135844B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Udržať plochy bez výskytu inváznych druhov.</w:t>
            </w:r>
          </w:p>
        </w:tc>
      </w:tr>
    </w:tbl>
    <w:p w14:paraId="7D8818BE" w14:textId="77777777" w:rsidR="009058AB" w:rsidRPr="00CC5F8D" w:rsidRDefault="009058AB" w:rsidP="009058AB">
      <w:pPr>
        <w:jc w:val="both"/>
        <w:rPr>
          <w:rFonts w:ascii="Calibri Light" w:hAnsi="Calibri Light" w:cs="Calibri Light"/>
        </w:rPr>
      </w:pPr>
    </w:p>
    <w:p w14:paraId="692A2503"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B66EAA">
        <w:rPr>
          <w:rFonts w:ascii="Calibri Light" w:hAnsi="Calibri Light" w:cs="Calibri Light"/>
          <w:b/>
          <w:bCs/>
        </w:rPr>
        <w:t xml:space="preserve">Ra3 (7140) </w:t>
      </w:r>
      <w:r w:rsidRPr="00B66EAA">
        <w:rPr>
          <w:rFonts w:ascii="Calibri Light" w:eastAsia="Times New Roman" w:hAnsi="Calibri Light" w:cs="Calibri Light"/>
          <w:b/>
          <w:bCs/>
          <w:lang w:eastAsia="sk-SK"/>
        </w:rPr>
        <w:t>Prechodné rašeliniská a trasoviská</w:t>
      </w:r>
      <w:r w:rsidRPr="00CC5F8D">
        <w:rPr>
          <w:rFonts w:ascii="Calibri Light" w:hAnsi="Calibri Light" w:cs="Calibri Light"/>
        </w:rPr>
        <w:t xml:space="preserve"> 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4BE185F3" w14:textId="77777777" w:rsidTr="009C1E89">
        <w:tc>
          <w:tcPr>
            <w:tcW w:w="3607" w:type="dxa"/>
            <w:vAlign w:val="center"/>
          </w:tcPr>
          <w:p w14:paraId="10DAC4D3"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33BD993C"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0BAC70AF"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716BB3E7"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4D0AB4FE" w14:textId="77777777" w:rsidTr="009C1E89">
        <w:tc>
          <w:tcPr>
            <w:tcW w:w="3607" w:type="dxa"/>
          </w:tcPr>
          <w:p w14:paraId="25DC9DC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1B9EE29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3966C2B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1,7</w:t>
            </w:r>
          </w:p>
        </w:tc>
        <w:tc>
          <w:tcPr>
            <w:tcW w:w="2830" w:type="dxa"/>
          </w:tcPr>
          <w:p w14:paraId="3649ECB5"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4FBF9B79" w14:textId="77777777" w:rsidTr="009C1E89">
        <w:tc>
          <w:tcPr>
            <w:tcW w:w="3607" w:type="dxa"/>
          </w:tcPr>
          <w:p w14:paraId="2ECE5AE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3D830A18"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672705F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3 druhy</w:t>
            </w:r>
          </w:p>
        </w:tc>
        <w:tc>
          <w:tcPr>
            <w:tcW w:w="2830" w:type="dxa"/>
          </w:tcPr>
          <w:p w14:paraId="5F1BFCD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Agrostis canina, Carex canescens, Carex echinata, Carex nigra, Epilobium palustre, Eriophorum angustifolium, Viola palustris, Carex rostrata, Pedicularis palustris, Caltha palustris, Machorasty: Sphagnum capillifolium, Calliergon stramineum, Sphagnum pallustre, Sphagnum subsecundum, Sphagnum teres, Warnstorfia exanulata, Sphagnum squarrosum.</w:t>
            </w:r>
          </w:p>
        </w:tc>
      </w:tr>
      <w:tr w:rsidR="009058AB" w:rsidRPr="00CC5F8D" w14:paraId="610C4621" w14:textId="77777777" w:rsidTr="009C1E89">
        <w:tc>
          <w:tcPr>
            <w:tcW w:w="3607" w:type="dxa"/>
          </w:tcPr>
          <w:p w14:paraId="04BC42D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Vertikálna štruktúra biotopu</w:t>
            </w:r>
          </w:p>
        </w:tc>
        <w:tc>
          <w:tcPr>
            <w:tcW w:w="1543" w:type="dxa"/>
          </w:tcPr>
          <w:p w14:paraId="455D937D"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31F00AA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10 %</w:t>
            </w:r>
          </w:p>
        </w:tc>
        <w:tc>
          <w:tcPr>
            <w:tcW w:w="2830" w:type="dxa"/>
          </w:tcPr>
          <w:p w14:paraId="60D4DC1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Dosiahnuté nízke zastúpenie drevín a krovín.</w:t>
            </w:r>
          </w:p>
        </w:tc>
      </w:tr>
      <w:tr w:rsidR="009058AB" w:rsidRPr="00CC5F8D" w14:paraId="0ABAC1DC" w14:textId="77777777" w:rsidTr="009C1E89">
        <w:tc>
          <w:tcPr>
            <w:tcW w:w="3607" w:type="dxa"/>
          </w:tcPr>
          <w:p w14:paraId="2EEB4FC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146085CC"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55F9AA4A" w14:textId="77777777" w:rsidR="009058AB" w:rsidRPr="00644452" w:rsidRDefault="009058AB" w:rsidP="009C1E89">
            <w:pPr>
              <w:jc w:val="both"/>
              <w:rPr>
                <w:rFonts w:ascii="Calibri Light" w:hAnsi="Calibri Light" w:cs="Calibri Light"/>
                <w:sz w:val="20"/>
                <w:szCs w:val="20"/>
              </w:rPr>
            </w:pPr>
          </w:p>
        </w:tc>
        <w:tc>
          <w:tcPr>
            <w:tcW w:w="1082" w:type="dxa"/>
          </w:tcPr>
          <w:p w14:paraId="6606C82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2D394FE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Bez výskytu nepôvodných druhov.</w:t>
            </w:r>
          </w:p>
        </w:tc>
      </w:tr>
      <w:tr w:rsidR="009058AB" w:rsidRPr="00CC5F8D" w14:paraId="22A71D97" w14:textId="77777777" w:rsidTr="009C1E89">
        <w:tc>
          <w:tcPr>
            <w:tcW w:w="3607" w:type="dxa"/>
          </w:tcPr>
          <w:p w14:paraId="39ABDB3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Vodný režim</w:t>
            </w:r>
          </w:p>
        </w:tc>
        <w:tc>
          <w:tcPr>
            <w:tcW w:w="1543" w:type="dxa"/>
          </w:tcPr>
          <w:p w14:paraId="11054245" w14:textId="77777777" w:rsidR="009058AB" w:rsidRPr="00644452" w:rsidRDefault="009058AB" w:rsidP="009C1E89">
            <w:pPr>
              <w:jc w:val="both"/>
              <w:rPr>
                <w:rFonts w:ascii="Calibri Light" w:eastAsia="Times New Roman" w:hAnsi="Calibri Light" w:cs="Calibri Light"/>
                <w:sz w:val="20"/>
                <w:szCs w:val="20"/>
                <w:lang w:eastAsia="sk-SK"/>
              </w:rPr>
            </w:pPr>
            <w:r w:rsidRPr="00644452">
              <w:rPr>
                <w:rFonts w:ascii="Calibri Light" w:eastAsia="Times New Roman" w:hAnsi="Calibri Light" w:cs="Calibri Light"/>
                <w:sz w:val="20"/>
                <w:szCs w:val="20"/>
                <w:lang w:eastAsia="sk-SK"/>
              </w:rPr>
              <w:t>Výskyt zásahov na odvodnenie lokality</w:t>
            </w:r>
          </w:p>
        </w:tc>
        <w:tc>
          <w:tcPr>
            <w:tcW w:w="1082" w:type="dxa"/>
          </w:tcPr>
          <w:p w14:paraId="11CC058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5AFC787C" w14:textId="77777777" w:rsidR="009058AB" w:rsidRPr="00644452" w:rsidRDefault="009058AB" w:rsidP="009C1E89">
            <w:pPr>
              <w:ind w:firstLine="708"/>
              <w:jc w:val="both"/>
              <w:rPr>
                <w:rFonts w:ascii="Calibri Light" w:hAnsi="Calibri Light" w:cs="Calibri Light"/>
                <w:sz w:val="20"/>
                <w:szCs w:val="20"/>
              </w:rPr>
            </w:pPr>
            <w:r w:rsidRPr="00644452">
              <w:rPr>
                <w:rFonts w:ascii="Calibri Light" w:hAnsi="Calibri Light" w:cs="Calibri Light"/>
                <w:sz w:val="20"/>
                <w:szCs w:val="20"/>
              </w:rPr>
              <w:t>V rámci biotopu sa vyskytujú šlenky alebo iné terénne depresie s vodou, bez evidentného výskytu presychania alebo odvodňovacích zásahov.</w:t>
            </w:r>
          </w:p>
        </w:tc>
      </w:tr>
    </w:tbl>
    <w:p w14:paraId="0026FCF5" w14:textId="77777777" w:rsidR="009058AB" w:rsidRPr="00CC5F8D" w:rsidRDefault="009058AB" w:rsidP="009058AB">
      <w:pPr>
        <w:jc w:val="both"/>
        <w:rPr>
          <w:rFonts w:ascii="Calibri Light" w:hAnsi="Calibri Light" w:cs="Calibri Light"/>
        </w:rPr>
      </w:pPr>
    </w:p>
    <w:p w14:paraId="0FDAF463" w14:textId="77777777" w:rsidR="0047025F" w:rsidRDefault="0047025F" w:rsidP="009058AB">
      <w:pPr>
        <w:jc w:val="both"/>
        <w:rPr>
          <w:rFonts w:ascii="Calibri Light" w:hAnsi="Calibri Light" w:cs="Calibri Light"/>
          <w:bCs/>
        </w:rPr>
      </w:pPr>
    </w:p>
    <w:p w14:paraId="2FCFB63B" w14:textId="77777777" w:rsidR="0047025F" w:rsidRDefault="0047025F" w:rsidP="009058AB">
      <w:pPr>
        <w:jc w:val="both"/>
        <w:rPr>
          <w:rFonts w:ascii="Calibri Light" w:hAnsi="Calibri Light" w:cs="Calibri Light"/>
          <w:bCs/>
        </w:rPr>
      </w:pPr>
    </w:p>
    <w:p w14:paraId="72C2E0F9" w14:textId="5DDE2F76" w:rsidR="009058AB" w:rsidRPr="00CC5F8D" w:rsidRDefault="009058AB" w:rsidP="009058AB">
      <w:pPr>
        <w:jc w:val="both"/>
        <w:rPr>
          <w:rFonts w:ascii="Calibri Light" w:hAnsi="Calibri Light" w:cs="Calibri Light"/>
          <w:bCs/>
        </w:rPr>
      </w:pPr>
      <w:r w:rsidRPr="00601905">
        <w:rPr>
          <w:rFonts w:ascii="Calibri Light" w:hAnsi="Calibri Light" w:cs="Calibri Light"/>
          <w:bCs/>
        </w:rPr>
        <w:lastRenderedPageBreak/>
        <w:t xml:space="preserve">Zachovanie stavu biotopu </w:t>
      </w:r>
      <w:r w:rsidRPr="00B66EAA">
        <w:rPr>
          <w:rFonts w:ascii="Calibri Light" w:hAnsi="Calibri Light" w:cs="Calibri Light"/>
          <w:b/>
          <w:bCs/>
        </w:rPr>
        <w:t xml:space="preserve">Ra6 (7230) </w:t>
      </w:r>
      <w:r w:rsidRPr="00B66EAA">
        <w:rPr>
          <w:rFonts w:ascii="Calibri Light" w:eastAsia="Times New Roman" w:hAnsi="Calibri Light" w:cs="Calibri Light"/>
          <w:b/>
          <w:bCs/>
          <w:lang w:eastAsia="sk-SK"/>
        </w:rPr>
        <w:t>Slatiny s vysokým obsahom báz</w:t>
      </w:r>
      <w:r w:rsidRPr="00CC5F8D">
        <w:rPr>
          <w:rFonts w:ascii="Calibri Light" w:eastAsia="Times New Roman" w:hAnsi="Calibri Light" w:cs="Calibri Light"/>
          <w:bCs/>
          <w:lang w:eastAsia="sk-SK"/>
        </w:rPr>
        <w:t xml:space="preserve">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5D59EDDC" w14:textId="77777777" w:rsidTr="009C1E89">
        <w:tc>
          <w:tcPr>
            <w:tcW w:w="3607" w:type="dxa"/>
            <w:vAlign w:val="center"/>
          </w:tcPr>
          <w:p w14:paraId="393DA379"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0CB53A4B"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1F8A00DA"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0C4F681E"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30119A81" w14:textId="77777777" w:rsidTr="009C1E89">
        <w:tc>
          <w:tcPr>
            <w:tcW w:w="3607" w:type="dxa"/>
          </w:tcPr>
          <w:p w14:paraId="5E06FC2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4D03EE8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2AE1CD9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0,93</w:t>
            </w:r>
          </w:p>
        </w:tc>
        <w:tc>
          <w:tcPr>
            <w:tcW w:w="2830" w:type="dxa"/>
          </w:tcPr>
          <w:p w14:paraId="3399D874"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45B50C30" w14:textId="77777777" w:rsidTr="009C1E89">
        <w:tc>
          <w:tcPr>
            <w:tcW w:w="3607" w:type="dxa"/>
          </w:tcPr>
          <w:p w14:paraId="2E6121D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5F5B891F"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55A8529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6 druhov</w:t>
            </w:r>
          </w:p>
        </w:tc>
        <w:tc>
          <w:tcPr>
            <w:tcW w:w="2830" w:type="dxa"/>
          </w:tcPr>
          <w:p w14:paraId="3574322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Blysmus compressus, Carex davalliana, Carex dioica, Carex lepidocarpa, Carex flava, Dactylorhiza incarnata, Dactylorhiza majalis, Eleocharis quinqueflora, Epipactis palustris, Eriophorum angustifolium, Eriophorum latifolium, Gymnadenia densiflora, Juncus subnodulosus, Parnassia palustris, Pedicularis palustris, Primula farinosa, Caltha palustris, Succisa pratensis, Triglochin</w:t>
            </w:r>
            <w:r w:rsidRPr="00644452">
              <w:rPr>
                <w:rFonts w:ascii="Calibri Light" w:hAnsi="Calibri Light" w:cs="Calibri Light"/>
                <w:sz w:val="20"/>
                <w:szCs w:val="20"/>
              </w:rPr>
              <w:t xml:space="preserve"> palustre, Valeriana dioica, Vaeriana simplicifolia, Machorasty: Calliergonella cuspidata, Campylium stellatum, Bryum pseudotriquetrum, Drepanocladus cossonii, Hypnum pratense, Tomenthypnum nitens.</w:t>
            </w:r>
          </w:p>
        </w:tc>
      </w:tr>
      <w:tr w:rsidR="009058AB" w:rsidRPr="00CC5F8D" w14:paraId="1B9327B3" w14:textId="77777777" w:rsidTr="009C1E89">
        <w:tc>
          <w:tcPr>
            <w:tcW w:w="3607" w:type="dxa"/>
          </w:tcPr>
          <w:p w14:paraId="4DA1573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Vertikálna štruktúra biotopu</w:t>
            </w:r>
          </w:p>
        </w:tc>
        <w:tc>
          <w:tcPr>
            <w:tcW w:w="1543" w:type="dxa"/>
          </w:tcPr>
          <w:p w14:paraId="419CBC24"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34EA8A0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20 %</w:t>
            </w:r>
          </w:p>
        </w:tc>
        <w:tc>
          <w:tcPr>
            <w:tcW w:w="2830" w:type="dxa"/>
          </w:tcPr>
          <w:p w14:paraId="24BDAC9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3A66F4D9" w14:textId="77777777" w:rsidTr="009C1E89">
        <w:tc>
          <w:tcPr>
            <w:tcW w:w="3607" w:type="dxa"/>
          </w:tcPr>
          <w:p w14:paraId="7766C7C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3D0A2D20"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4A7201C3" w14:textId="77777777" w:rsidR="009058AB" w:rsidRPr="00644452" w:rsidRDefault="009058AB" w:rsidP="009C1E89">
            <w:pPr>
              <w:jc w:val="both"/>
              <w:rPr>
                <w:rFonts w:ascii="Calibri Light" w:hAnsi="Calibri Light" w:cs="Calibri Light"/>
                <w:sz w:val="20"/>
                <w:szCs w:val="20"/>
              </w:rPr>
            </w:pPr>
          </w:p>
        </w:tc>
        <w:tc>
          <w:tcPr>
            <w:tcW w:w="1082" w:type="dxa"/>
          </w:tcPr>
          <w:p w14:paraId="12BA673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1 %</w:t>
            </w:r>
          </w:p>
        </w:tc>
        <w:tc>
          <w:tcPr>
            <w:tcW w:w="2830" w:type="dxa"/>
          </w:tcPr>
          <w:p w14:paraId="1416668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Minimálne zastúpenie nepôvodných a sukcesných druhov (zastúpenie súvislých porastov Molinia sp.).</w:t>
            </w:r>
          </w:p>
        </w:tc>
      </w:tr>
      <w:tr w:rsidR="009058AB" w:rsidRPr="00CC5F8D" w14:paraId="7EC6B45D" w14:textId="77777777" w:rsidTr="009C1E89">
        <w:tc>
          <w:tcPr>
            <w:tcW w:w="3607" w:type="dxa"/>
          </w:tcPr>
          <w:p w14:paraId="1ACBF31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Vodný režim</w:t>
            </w:r>
          </w:p>
        </w:tc>
        <w:tc>
          <w:tcPr>
            <w:tcW w:w="1543" w:type="dxa"/>
          </w:tcPr>
          <w:p w14:paraId="1D396D0F" w14:textId="77777777" w:rsidR="009058AB" w:rsidRPr="00644452" w:rsidRDefault="009058AB" w:rsidP="009C1E89">
            <w:pPr>
              <w:jc w:val="both"/>
              <w:rPr>
                <w:rFonts w:ascii="Calibri Light" w:eastAsia="Times New Roman" w:hAnsi="Calibri Light" w:cs="Calibri Light"/>
                <w:sz w:val="20"/>
                <w:szCs w:val="20"/>
                <w:lang w:eastAsia="sk-SK"/>
              </w:rPr>
            </w:pPr>
            <w:r w:rsidRPr="00644452">
              <w:rPr>
                <w:rFonts w:ascii="Calibri Light" w:eastAsia="Times New Roman" w:hAnsi="Calibri Light" w:cs="Calibri Light"/>
                <w:sz w:val="20"/>
                <w:szCs w:val="20"/>
                <w:lang w:eastAsia="sk-SK"/>
              </w:rPr>
              <w:t>Výskyt zásahov na odvodnenie lokality</w:t>
            </w:r>
          </w:p>
        </w:tc>
        <w:tc>
          <w:tcPr>
            <w:tcW w:w="1082" w:type="dxa"/>
          </w:tcPr>
          <w:p w14:paraId="3F1998A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54027EC8" w14:textId="77777777" w:rsidR="009058AB" w:rsidRPr="00644452" w:rsidRDefault="009058AB" w:rsidP="009C1E89">
            <w:pPr>
              <w:ind w:firstLine="708"/>
              <w:jc w:val="both"/>
              <w:rPr>
                <w:rFonts w:ascii="Calibri Light" w:hAnsi="Calibri Light" w:cs="Calibri Light"/>
                <w:sz w:val="20"/>
                <w:szCs w:val="20"/>
              </w:rPr>
            </w:pPr>
            <w:r w:rsidRPr="00644452">
              <w:rPr>
                <w:rFonts w:ascii="Calibri Light" w:hAnsi="Calibri Light" w:cs="Calibri Light"/>
                <w:sz w:val="20"/>
                <w:szCs w:val="20"/>
              </w:rPr>
              <w:t>V rámci biotopu sa vyskytujú šlenky alebo iné terénne depresie s vodou, bez evidentného výskytu presychania alebo odvodňovacích zásahov.</w:t>
            </w:r>
          </w:p>
        </w:tc>
      </w:tr>
    </w:tbl>
    <w:p w14:paraId="280261B3" w14:textId="77777777" w:rsidR="009058AB" w:rsidRPr="00CC5F8D" w:rsidRDefault="009058AB" w:rsidP="009058AB">
      <w:pPr>
        <w:jc w:val="both"/>
        <w:rPr>
          <w:rFonts w:ascii="Calibri Light" w:hAnsi="Calibri Light" w:cs="Calibri Light"/>
        </w:rPr>
      </w:pPr>
    </w:p>
    <w:p w14:paraId="7E6AEB10" w14:textId="77777777" w:rsidR="009058AB" w:rsidRPr="00CC5F8D" w:rsidRDefault="009058AB" w:rsidP="009058AB">
      <w:pPr>
        <w:jc w:val="both"/>
        <w:rPr>
          <w:rFonts w:ascii="Calibri Light" w:hAnsi="Calibri Light" w:cs="Calibri Light"/>
        </w:rPr>
      </w:pPr>
    </w:p>
    <w:p w14:paraId="66C8B940" w14:textId="77777777" w:rsidR="009058AB" w:rsidRPr="00644452" w:rsidRDefault="009058AB" w:rsidP="009058AB">
      <w:pPr>
        <w:jc w:val="both"/>
        <w:rPr>
          <w:rStyle w:val="markedcontent"/>
          <w:rFonts w:ascii="Calibri Light" w:hAnsi="Calibri Light" w:cs="Calibri Light"/>
          <w:b/>
          <w:bCs/>
          <w:i/>
          <w:iCs/>
        </w:rPr>
      </w:pPr>
      <w:r w:rsidRPr="00644452">
        <w:rPr>
          <w:rStyle w:val="markedcontent"/>
          <w:rFonts w:ascii="Calibri Light" w:hAnsi="Calibri Light" w:cs="Calibri Light"/>
          <w:b/>
          <w:bCs/>
          <w:i/>
          <w:iCs/>
        </w:rPr>
        <w:t>Hodnotenie biotopov európskeho významu a stanovenie cieľov ochrany v SKUEV0299  Baranovo</w:t>
      </w:r>
    </w:p>
    <w:p w14:paraId="3D77B094"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3F0370">
        <w:rPr>
          <w:rFonts w:ascii="Calibri Light" w:hAnsi="Calibri Light" w:cs="Calibri Light"/>
          <w:b/>
          <w:bCs/>
        </w:rPr>
        <w:t xml:space="preserve">Tr1 (6210) </w:t>
      </w:r>
      <w:r w:rsidRPr="003F0370">
        <w:rPr>
          <w:rFonts w:ascii="Calibri Light" w:eastAsia="Times New Roman" w:hAnsi="Calibri Light" w:cs="Calibri Light"/>
          <w:b/>
          <w:bCs/>
          <w:lang w:eastAsia="sk-SK"/>
        </w:rPr>
        <w:t>Suchomilné travinno-bylinné a krovinové porasty na vápnitom substráte</w:t>
      </w:r>
      <w:r w:rsidRPr="00CC5F8D">
        <w:rPr>
          <w:rFonts w:ascii="Calibri Light" w:eastAsia="Times New Roman" w:hAnsi="Calibri Light" w:cs="Calibri Light"/>
          <w:bCs/>
          <w:lang w:eastAsia="sk-SK"/>
        </w:rPr>
        <w:t xml:space="preserve">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75A83332" w14:textId="77777777" w:rsidTr="009C1E89">
        <w:tc>
          <w:tcPr>
            <w:tcW w:w="3607" w:type="dxa"/>
            <w:vAlign w:val="center"/>
          </w:tcPr>
          <w:p w14:paraId="33BDFFEC"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1B0FD8A1"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49F64E70"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092BF023"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27673C56" w14:textId="77777777" w:rsidTr="009C1E89">
        <w:tc>
          <w:tcPr>
            <w:tcW w:w="3607" w:type="dxa"/>
          </w:tcPr>
          <w:p w14:paraId="50C1061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1814779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643D2C7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62,5</w:t>
            </w:r>
          </w:p>
        </w:tc>
        <w:tc>
          <w:tcPr>
            <w:tcW w:w="2830" w:type="dxa"/>
          </w:tcPr>
          <w:p w14:paraId="19DF525B"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660AA620" w14:textId="77777777" w:rsidTr="009C1E89">
        <w:tc>
          <w:tcPr>
            <w:tcW w:w="3607" w:type="dxa"/>
          </w:tcPr>
          <w:p w14:paraId="3E82697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Zastúpenie charakteristických druhov</w:t>
            </w:r>
          </w:p>
        </w:tc>
        <w:tc>
          <w:tcPr>
            <w:tcW w:w="1543" w:type="dxa"/>
          </w:tcPr>
          <w:p w14:paraId="2C14B2E1"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311F218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8 druhov</w:t>
            </w:r>
          </w:p>
        </w:tc>
        <w:tc>
          <w:tcPr>
            <w:tcW w:w="2830" w:type="dxa"/>
          </w:tcPr>
          <w:p w14:paraId="12551B72" w14:textId="77777777" w:rsidR="009058AB" w:rsidRPr="00644452" w:rsidRDefault="009058AB" w:rsidP="009C1E89">
            <w:pPr>
              <w:jc w:val="both"/>
              <w:rPr>
                <w:rFonts w:ascii="Calibri Light" w:hAnsi="Calibri Light" w:cs="Calibri Light"/>
                <w:i/>
                <w:sz w:val="20"/>
                <w:szCs w:val="20"/>
              </w:rPr>
            </w:pPr>
            <w:r w:rsidRPr="00644452">
              <w:rPr>
                <w:rFonts w:ascii="Calibri Light" w:hAnsi="Calibri Light" w:cs="Calibri Light"/>
                <w:i/>
                <w:sz w:val="20"/>
                <w:szCs w:val="20"/>
              </w:rPr>
              <w:t>Charakteristické/typické druhové zloženie: Acosta rhenana, Anthericum ramosum, Asperula cynanchica, Arabis hirsuta, Brachypodium pinnatum, Bromus erectus, Carex humilis, Carex michelii, Carex tomentosa, Cirsium pannonicum, Colymbada scabiosa, Dorycnium pentaphyllum agg., Festuca rupicola, Filipendula vulgaris, Galium verum, Inula ensifolia, Koeleria macrantha, Medicago lupulina, Linum catharticum, Ononis spinosa, Phleum phleoides, Pimpinella saxifraga, Poa angustifolia, Potentilla arenaria, Potentilla heptaphylla, Prunella laciniata, Salvia pratensis, Sanguisorba minor, Scabiosa ochroleuca, Securigera varia, Teucrium chmaedrys, Thesium linophyllon, Trifolium alpestre, Trifolium montanum</w:t>
            </w:r>
          </w:p>
        </w:tc>
      </w:tr>
      <w:tr w:rsidR="009058AB" w:rsidRPr="00CC5F8D" w14:paraId="7993AB61" w14:textId="77777777" w:rsidTr="009C1E89">
        <w:tc>
          <w:tcPr>
            <w:tcW w:w="3607" w:type="dxa"/>
          </w:tcPr>
          <w:p w14:paraId="4193FEE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Vertikálna štruktúra biotopu</w:t>
            </w:r>
          </w:p>
        </w:tc>
        <w:tc>
          <w:tcPr>
            <w:tcW w:w="1543" w:type="dxa"/>
          </w:tcPr>
          <w:p w14:paraId="65A7BA1D"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6E9BD99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40 %</w:t>
            </w:r>
          </w:p>
        </w:tc>
        <w:tc>
          <w:tcPr>
            <w:tcW w:w="2830" w:type="dxa"/>
          </w:tcPr>
          <w:p w14:paraId="6BF6E3F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09E307E4" w14:textId="77777777" w:rsidTr="009C1E89">
        <w:tc>
          <w:tcPr>
            <w:tcW w:w="3607" w:type="dxa"/>
          </w:tcPr>
          <w:p w14:paraId="31229AC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1799A056"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7BA8D25D" w14:textId="77777777" w:rsidR="009058AB" w:rsidRPr="00644452" w:rsidRDefault="009058AB" w:rsidP="009C1E89">
            <w:pPr>
              <w:jc w:val="both"/>
              <w:rPr>
                <w:rFonts w:ascii="Calibri Light" w:hAnsi="Calibri Light" w:cs="Calibri Light"/>
                <w:sz w:val="20"/>
                <w:szCs w:val="20"/>
              </w:rPr>
            </w:pPr>
          </w:p>
        </w:tc>
        <w:tc>
          <w:tcPr>
            <w:tcW w:w="1082" w:type="dxa"/>
          </w:tcPr>
          <w:p w14:paraId="169B32C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15%</w:t>
            </w:r>
          </w:p>
        </w:tc>
        <w:tc>
          <w:tcPr>
            <w:tcW w:w="2830" w:type="dxa"/>
          </w:tcPr>
          <w:p w14:paraId="5AF87D1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Minimálne zastúpenie expanzívnych druhov </w:t>
            </w:r>
            <w:r w:rsidRPr="00644452">
              <w:rPr>
                <w:rFonts w:ascii="Calibri Light" w:hAnsi="Calibri Light" w:cs="Calibri Light"/>
                <w:i/>
                <w:sz w:val="20"/>
                <w:szCs w:val="20"/>
              </w:rPr>
              <w:t>Arrhenatherum elatius, Calamagrostis epigejos</w:t>
            </w:r>
          </w:p>
        </w:tc>
      </w:tr>
    </w:tbl>
    <w:p w14:paraId="65B25BF7" w14:textId="77777777" w:rsidR="009058AB" w:rsidRPr="00CC5F8D" w:rsidRDefault="009058AB" w:rsidP="009058AB">
      <w:pPr>
        <w:jc w:val="both"/>
        <w:rPr>
          <w:rFonts w:ascii="Calibri Light" w:hAnsi="Calibri Light" w:cs="Calibri Light"/>
        </w:rPr>
      </w:pPr>
    </w:p>
    <w:p w14:paraId="067EFE08"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4B0B04">
        <w:rPr>
          <w:rFonts w:ascii="Calibri Light" w:hAnsi="Calibri Light" w:cs="Calibri Light"/>
          <w:b/>
          <w:bCs/>
        </w:rPr>
        <w:t xml:space="preserve">Lk1 (6510) </w:t>
      </w:r>
      <w:r w:rsidRPr="004B0B04">
        <w:rPr>
          <w:rFonts w:ascii="Calibri Light" w:eastAsia="Times New Roman" w:hAnsi="Calibri Light" w:cs="Calibri Light"/>
          <w:b/>
          <w:bCs/>
          <w:lang w:eastAsia="sk-SK"/>
        </w:rPr>
        <w:t xml:space="preserve">Nížinné a podhorské kosné lúky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58E7155E" w14:textId="77777777" w:rsidTr="009C1E89">
        <w:tc>
          <w:tcPr>
            <w:tcW w:w="3607" w:type="dxa"/>
            <w:vAlign w:val="center"/>
          </w:tcPr>
          <w:p w14:paraId="50E43094"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5D287608"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7444E9B2"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12C634DF"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03ACEB28" w14:textId="77777777" w:rsidTr="009C1E89">
        <w:tc>
          <w:tcPr>
            <w:tcW w:w="3607" w:type="dxa"/>
          </w:tcPr>
          <w:p w14:paraId="342BA67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099F067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34C7E32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89</w:t>
            </w:r>
          </w:p>
        </w:tc>
        <w:tc>
          <w:tcPr>
            <w:tcW w:w="2830" w:type="dxa"/>
          </w:tcPr>
          <w:p w14:paraId="7361A2BC"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13C54365" w14:textId="77777777" w:rsidTr="009C1E89">
        <w:tc>
          <w:tcPr>
            <w:tcW w:w="3607" w:type="dxa"/>
          </w:tcPr>
          <w:p w14:paraId="1BC5FD8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159BED07"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19E0D5E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12 druhov</w:t>
            </w:r>
          </w:p>
        </w:tc>
        <w:tc>
          <w:tcPr>
            <w:tcW w:w="2830" w:type="dxa"/>
          </w:tcPr>
          <w:p w14:paraId="6179ABE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 xml:space="preserve">Acetosa pratensis, Acetosella vulgaris, Agrimonia eupatoria, Agrostis capillaris, Achillea millefolium, Alchemilla sp., Anthoxanthum odoratum, Arrhenatherum elatius, Briza media, Campanula patula, Carex hirta, Carex pallescens, Carex tomentosa, Carlina acaulis, Carum carvi, Cerastium holosteoides, Colchicum autumnale, Colymbada scabiosa, Crepis biennis, Cruciata glabra, Cynosurus cristatus, Dactylis </w:t>
            </w:r>
            <w:r w:rsidRPr="00644452">
              <w:rPr>
                <w:rFonts w:ascii="Calibri Light" w:hAnsi="Calibri Light" w:cs="Calibri Light"/>
                <w:i/>
                <w:sz w:val="20"/>
                <w:szCs w:val="20"/>
              </w:rPr>
              <w:lastRenderedPageBreak/>
              <w:t>glomerata, Daucus carota, Deschampsia cespitosa, Equisetum arvense, Festuca pratensis, Festuca rubra, Festuca rupicola, Filipendula vulgaris, Fragaria viridis, Galium mollugo agg., Galium verum, Hypericum maculatum, Hypericum</w:t>
            </w:r>
            <w:r w:rsidRPr="00644452">
              <w:rPr>
                <w:rFonts w:ascii="Calibri Light" w:hAnsi="Calibri Light" w:cs="Calibri Light"/>
                <w:sz w:val="20"/>
                <w:szCs w:val="20"/>
              </w:rPr>
              <w:t xml:space="preserve"> </w:t>
            </w:r>
            <w:r w:rsidRPr="00644452">
              <w:rPr>
                <w:rFonts w:ascii="Calibri Light" w:hAnsi="Calibri Light" w:cs="Calibri Light"/>
                <w:i/>
                <w:sz w:val="20"/>
                <w:szCs w:val="20"/>
              </w:rPr>
              <w:t>perforatum, Jacea phrygia agg., Jacea pratensis, Knautia arvensis, Lathyrus pratensis, Leontodon hispidus, Leontodon autumnalis, Leucanthemum vulgare, Linum catharticum, Lotus corniculatus, Luzula campestris, Lychnis flos-cuculi, Medicago lupulina, Myosotis arvensis, Origanum vulgare, Pastinaca sativa, Phleum pratense, Pilosella officinarum, Pimpinella major, Pimpinella saxifraga, Plantago lanceolata, Plantago media, Poa pratensis, Polygala vulgaris, Potentilla argentea, Potentilla erecta, Potentilla reptans, Prunella vulgaris, Ranunculus acris, Ranunculus polyanthemos, Ranunculus repens, Rhinanthus minor, Salvia pratensis, Sanguisorba minor, Securigera varia, Silene vulgaris, Stellaria graminea, Taraxacum officinale, Thymus pulegioides, Tithymalus cyparissias, Tragopogon orientalis, Trifolium montanum, Trifolium pratense, Trifolium repens, Trisetum flavescens, Veronica chamaedrys, Vicia cracca, Vicia sepium.</w:t>
            </w:r>
          </w:p>
        </w:tc>
      </w:tr>
      <w:tr w:rsidR="009058AB" w:rsidRPr="00CC5F8D" w14:paraId="5B48270B" w14:textId="77777777" w:rsidTr="009C1E89">
        <w:tc>
          <w:tcPr>
            <w:tcW w:w="3607" w:type="dxa"/>
          </w:tcPr>
          <w:p w14:paraId="11B7382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Vertikálna štruktúra biotopu</w:t>
            </w:r>
          </w:p>
        </w:tc>
        <w:tc>
          <w:tcPr>
            <w:tcW w:w="1543" w:type="dxa"/>
          </w:tcPr>
          <w:p w14:paraId="3CF32948"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5783909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30 %</w:t>
            </w:r>
          </w:p>
        </w:tc>
        <w:tc>
          <w:tcPr>
            <w:tcW w:w="2830" w:type="dxa"/>
          </w:tcPr>
          <w:p w14:paraId="6D4DC33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290DE499" w14:textId="77777777" w:rsidTr="009C1E89">
        <w:trPr>
          <w:trHeight w:val="1165"/>
        </w:trPr>
        <w:tc>
          <w:tcPr>
            <w:tcW w:w="3607" w:type="dxa"/>
          </w:tcPr>
          <w:p w14:paraId="7A0EC53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23B077E5"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43F44690" w14:textId="77777777" w:rsidR="009058AB" w:rsidRPr="00644452" w:rsidRDefault="009058AB" w:rsidP="009C1E89">
            <w:pPr>
              <w:jc w:val="both"/>
              <w:rPr>
                <w:rFonts w:ascii="Calibri Light" w:hAnsi="Calibri Light" w:cs="Calibri Light"/>
                <w:sz w:val="20"/>
                <w:szCs w:val="20"/>
              </w:rPr>
            </w:pPr>
          </w:p>
        </w:tc>
        <w:tc>
          <w:tcPr>
            <w:tcW w:w="1082" w:type="dxa"/>
          </w:tcPr>
          <w:p w14:paraId="0D43C8E6"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15%</w:t>
            </w:r>
          </w:p>
        </w:tc>
        <w:tc>
          <w:tcPr>
            <w:tcW w:w="2830" w:type="dxa"/>
          </w:tcPr>
          <w:p w14:paraId="7C7ED71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Minimálne zastúpenie nepôvodných a sukcesných druhov </w:t>
            </w:r>
            <w:r w:rsidRPr="00644452">
              <w:rPr>
                <w:rFonts w:ascii="Calibri Light" w:hAnsi="Calibri Light" w:cs="Calibri Light"/>
                <w:i/>
                <w:sz w:val="20"/>
                <w:szCs w:val="20"/>
              </w:rPr>
              <w:t>Calamagrostis epigejos, Solidago canadensis, Solidago gigantea, Stenactis annua</w:t>
            </w:r>
            <w:r w:rsidRPr="00644452">
              <w:rPr>
                <w:rFonts w:ascii="Calibri Light" w:hAnsi="Calibri Light" w:cs="Calibri Light"/>
                <w:sz w:val="20"/>
                <w:szCs w:val="20"/>
              </w:rPr>
              <w:t>.</w:t>
            </w:r>
          </w:p>
        </w:tc>
      </w:tr>
    </w:tbl>
    <w:p w14:paraId="15077C41" w14:textId="77777777" w:rsidR="009058AB" w:rsidRPr="00CC5F8D" w:rsidRDefault="009058AB" w:rsidP="009058AB">
      <w:pPr>
        <w:jc w:val="both"/>
        <w:rPr>
          <w:rFonts w:ascii="Calibri Light" w:hAnsi="Calibri Light" w:cs="Calibri Light"/>
        </w:rPr>
      </w:pPr>
    </w:p>
    <w:p w14:paraId="5B3685B4"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B228EF">
        <w:rPr>
          <w:rFonts w:ascii="Calibri Light" w:hAnsi="Calibri Light" w:cs="Calibri Light"/>
          <w:b/>
          <w:bCs/>
        </w:rPr>
        <w:t xml:space="preserve">Sk6 (*8160) </w:t>
      </w:r>
      <w:r w:rsidRPr="00B228EF">
        <w:rPr>
          <w:rFonts w:ascii="Calibri Light" w:eastAsia="Times New Roman" w:hAnsi="Calibri Light" w:cs="Calibri Light"/>
          <w:b/>
          <w:bCs/>
          <w:lang w:eastAsia="sk-SK"/>
        </w:rPr>
        <w:t>Nespevnené karbonátové skalné sutiny v montánnom až kolínnom stupni</w:t>
      </w:r>
      <w:r w:rsidRPr="00CC5F8D">
        <w:rPr>
          <w:rFonts w:ascii="Calibri Light" w:eastAsia="Times New Roman" w:hAnsi="Calibri Light" w:cs="Calibri Light"/>
          <w:bCs/>
          <w:lang w:eastAsia="sk-SK"/>
        </w:rPr>
        <w:t xml:space="preserve">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353F9569" w14:textId="77777777" w:rsidTr="009C1E89">
        <w:tc>
          <w:tcPr>
            <w:tcW w:w="3607" w:type="dxa"/>
            <w:vAlign w:val="center"/>
          </w:tcPr>
          <w:p w14:paraId="55B43E27"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7EC1505B"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5934AC5E"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54C56EFC"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4C872A22" w14:textId="77777777" w:rsidTr="009C1E89">
        <w:tc>
          <w:tcPr>
            <w:tcW w:w="3607" w:type="dxa"/>
          </w:tcPr>
          <w:p w14:paraId="6353AB2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lastRenderedPageBreak/>
              <w:t xml:space="preserve">Výmera </w:t>
            </w:r>
          </w:p>
        </w:tc>
        <w:tc>
          <w:tcPr>
            <w:tcW w:w="1543" w:type="dxa"/>
          </w:tcPr>
          <w:p w14:paraId="1BD987A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0335EA03"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0,86</w:t>
            </w:r>
          </w:p>
        </w:tc>
        <w:tc>
          <w:tcPr>
            <w:tcW w:w="2830" w:type="dxa"/>
          </w:tcPr>
          <w:p w14:paraId="465F2E7C"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4F55A7CD" w14:textId="77777777" w:rsidTr="009C1E89">
        <w:tc>
          <w:tcPr>
            <w:tcW w:w="3607" w:type="dxa"/>
          </w:tcPr>
          <w:p w14:paraId="7868381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513C86BF"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1A0A36D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4 druhy</w:t>
            </w:r>
          </w:p>
        </w:tc>
        <w:tc>
          <w:tcPr>
            <w:tcW w:w="2830" w:type="dxa"/>
          </w:tcPr>
          <w:p w14:paraId="14E592D8" w14:textId="77777777" w:rsidR="009058AB" w:rsidRPr="00644452" w:rsidRDefault="009058AB" w:rsidP="009C1E89">
            <w:pPr>
              <w:jc w:val="both"/>
              <w:rPr>
                <w:rFonts w:ascii="Calibri Light" w:hAnsi="Calibri Light" w:cs="Calibri Light"/>
                <w:i/>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Cystopteris fragilis, Dalanum angustifolium, Epilobium montanum, Galium album, Galium anisophyllon, Geranium</w:t>
            </w:r>
          </w:p>
          <w:p w14:paraId="463F34AC" w14:textId="77777777" w:rsidR="009058AB" w:rsidRPr="00644452" w:rsidRDefault="009058AB" w:rsidP="009C1E89">
            <w:pPr>
              <w:jc w:val="both"/>
              <w:rPr>
                <w:rFonts w:ascii="Calibri Light" w:hAnsi="Calibri Light" w:cs="Calibri Light"/>
                <w:i/>
                <w:sz w:val="20"/>
                <w:szCs w:val="20"/>
              </w:rPr>
            </w:pPr>
            <w:r w:rsidRPr="00644452">
              <w:rPr>
                <w:rFonts w:ascii="Calibri Light" w:hAnsi="Calibri Light" w:cs="Calibri Light"/>
                <w:i/>
                <w:sz w:val="20"/>
                <w:szCs w:val="20"/>
              </w:rPr>
              <w:t>robertianum, Gymnocarpoum robertianum, Microrrhinum minus, Origanum vulgare, Sedum album, Silene vulgaris, Valeriana tripteris, Vincetoxicum hirundinaria.</w:t>
            </w:r>
          </w:p>
          <w:p w14:paraId="01D479EA" w14:textId="77777777" w:rsidR="009058AB" w:rsidRPr="00644452" w:rsidRDefault="009058AB" w:rsidP="009C1E89">
            <w:pPr>
              <w:jc w:val="both"/>
              <w:rPr>
                <w:rFonts w:ascii="Calibri Light" w:hAnsi="Calibri Light" w:cs="Calibri Light"/>
                <w:sz w:val="20"/>
                <w:szCs w:val="20"/>
              </w:rPr>
            </w:pPr>
          </w:p>
        </w:tc>
      </w:tr>
      <w:tr w:rsidR="009058AB" w:rsidRPr="00CC5F8D" w14:paraId="08763D22" w14:textId="77777777" w:rsidTr="009C1E89">
        <w:tc>
          <w:tcPr>
            <w:tcW w:w="3607" w:type="dxa"/>
          </w:tcPr>
          <w:p w14:paraId="24133A3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Vertikálna štruktúra biotopu</w:t>
            </w:r>
          </w:p>
        </w:tc>
        <w:tc>
          <w:tcPr>
            <w:tcW w:w="1543" w:type="dxa"/>
          </w:tcPr>
          <w:p w14:paraId="10AE340B"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060F437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1 %</w:t>
            </w:r>
          </w:p>
        </w:tc>
        <w:tc>
          <w:tcPr>
            <w:tcW w:w="2830" w:type="dxa"/>
          </w:tcPr>
          <w:p w14:paraId="129C124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Minimálny výskyt drevín na sutinách.</w:t>
            </w:r>
          </w:p>
        </w:tc>
      </w:tr>
      <w:tr w:rsidR="009058AB" w:rsidRPr="00CC5F8D" w14:paraId="3C975559" w14:textId="77777777" w:rsidTr="009C1E89">
        <w:trPr>
          <w:trHeight w:val="1165"/>
        </w:trPr>
        <w:tc>
          <w:tcPr>
            <w:tcW w:w="3607" w:type="dxa"/>
          </w:tcPr>
          <w:p w14:paraId="3B14072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0A647B02"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4BCFA28A" w14:textId="77777777" w:rsidR="009058AB" w:rsidRPr="00644452" w:rsidRDefault="009058AB" w:rsidP="009C1E89">
            <w:pPr>
              <w:jc w:val="both"/>
              <w:rPr>
                <w:rFonts w:ascii="Calibri Light" w:hAnsi="Calibri Light" w:cs="Calibri Light"/>
                <w:sz w:val="20"/>
                <w:szCs w:val="20"/>
              </w:rPr>
            </w:pPr>
          </w:p>
        </w:tc>
        <w:tc>
          <w:tcPr>
            <w:tcW w:w="1082" w:type="dxa"/>
          </w:tcPr>
          <w:p w14:paraId="779B656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1F8E992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Žiadny výskyt nepôvodných a inváznych druhov</w:t>
            </w:r>
          </w:p>
        </w:tc>
      </w:tr>
    </w:tbl>
    <w:p w14:paraId="14B216CB" w14:textId="77777777" w:rsidR="009058AB" w:rsidRPr="00CC5F8D" w:rsidRDefault="009058AB" w:rsidP="009058AB">
      <w:pPr>
        <w:jc w:val="both"/>
        <w:rPr>
          <w:rFonts w:ascii="Calibri Light" w:hAnsi="Calibri Light" w:cs="Calibri Light"/>
        </w:rPr>
      </w:pPr>
    </w:p>
    <w:p w14:paraId="0F212CF6"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8D5F84">
        <w:rPr>
          <w:rFonts w:ascii="Calibri Light" w:hAnsi="Calibri Light" w:cs="Calibri Light"/>
          <w:b/>
          <w:bCs/>
        </w:rPr>
        <w:t xml:space="preserve">Sk1 (8210) </w:t>
      </w:r>
      <w:r w:rsidRPr="008D5F84">
        <w:rPr>
          <w:rFonts w:ascii="Calibri Light" w:eastAsia="Times New Roman" w:hAnsi="Calibri Light" w:cs="Calibri Light"/>
          <w:b/>
          <w:bCs/>
          <w:lang w:eastAsia="sk-SK"/>
        </w:rPr>
        <w:t>Karbonátové skalné steny a svahy so štrbinovou vegetáciou</w:t>
      </w:r>
      <w:r w:rsidRPr="00CC5F8D">
        <w:rPr>
          <w:rFonts w:ascii="Calibri Light" w:eastAsia="Times New Roman" w:hAnsi="Calibri Light" w:cs="Calibri Light"/>
          <w:bCs/>
          <w:lang w:eastAsia="sk-SK"/>
        </w:rPr>
        <w:t xml:space="preserve">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6A1AC133" w14:textId="77777777" w:rsidTr="009C1E89">
        <w:tc>
          <w:tcPr>
            <w:tcW w:w="3607" w:type="dxa"/>
            <w:vAlign w:val="center"/>
          </w:tcPr>
          <w:p w14:paraId="06C68A39"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09B170AC"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773C204B"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58AFC4B9"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0952A87D" w14:textId="77777777" w:rsidTr="009C1E89">
        <w:tc>
          <w:tcPr>
            <w:tcW w:w="3607" w:type="dxa"/>
          </w:tcPr>
          <w:p w14:paraId="1F72B31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0E4E6DD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71D80F0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0,4</w:t>
            </w:r>
          </w:p>
        </w:tc>
        <w:tc>
          <w:tcPr>
            <w:tcW w:w="2830" w:type="dxa"/>
          </w:tcPr>
          <w:p w14:paraId="08C504B7"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66707742" w14:textId="77777777" w:rsidTr="009C1E89">
        <w:tc>
          <w:tcPr>
            <w:tcW w:w="3607" w:type="dxa"/>
          </w:tcPr>
          <w:p w14:paraId="43168C3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530EEF47"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7EFE5EF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3 druh</w:t>
            </w:r>
          </w:p>
        </w:tc>
        <w:tc>
          <w:tcPr>
            <w:tcW w:w="2830" w:type="dxa"/>
          </w:tcPr>
          <w:p w14:paraId="7F8D2FD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Asplenium ruta-muraria, Asplenium trichomanes, Asplenium viride, Campanula trachelium, Cystopteris fragilis, Erysimum sp., Festuca pallens, Jovibarba globifera subsp. glabrescens, Primula auricula, Valeriana tripteris</w:t>
            </w:r>
            <w:r w:rsidRPr="00644452">
              <w:rPr>
                <w:rFonts w:ascii="Calibri Light" w:hAnsi="Calibri Light" w:cs="Calibri Light"/>
                <w:sz w:val="20"/>
                <w:szCs w:val="20"/>
              </w:rPr>
              <w:t>.</w:t>
            </w:r>
          </w:p>
        </w:tc>
      </w:tr>
      <w:tr w:rsidR="009058AB" w:rsidRPr="00CC5F8D" w14:paraId="5267E748" w14:textId="77777777" w:rsidTr="009C1E89">
        <w:tc>
          <w:tcPr>
            <w:tcW w:w="3607" w:type="dxa"/>
          </w:tcPr>
          <w:p w14:paraId="039C157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Vertikálna štruktúra biotopu</w:t>
            </w:r>
          </w:p>
        </w:tc>
        <w:tc>
          <w:tcPr>
            <w:tcW w:w="1543" w:type="dxa"/>
          </w:tcPr>
          <w:p w14:paraId="15EF4A33"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17FE383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10 %</w:t>
            </w:r>
          </w:p>
        </w:tc>
        <w:tc>
          <w:tcPr>
            <w:tcW w:w="2830" w:type="dxa"/>
          </w:tcPr>
          <w:p w14:paraId="0EBF0D2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Minimálny výskyt drevín na skalných útvaroch</w:t>
            </w:r>
          </w:p>
        </w:tc>
      </w:tr>
      <w:tr w:rsidR="009058AB" w:rsidRPr="00CC5F8D" w14:paraId="09CDDC30" w14:textId="77777777" w:rsidTr="009C1E89">
        <w:trPr>
          <w:trHeight w:val="1165"/>
        </w:trPr>
        <w:tc>
          <w:tcPr>
            <w:tcW w:w="3607" w:type="dxa"/>
          </w:tcPr>
          <w:p w14:paraId="7720A0C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39C3DFA9"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2A681E41" w14:textId="77777777" w:rsidR="009058AB" w:rsidRPr="00644452" w:rsidRDefault="009058AB" w:rsidP="009C1E89">
            <w:pPr>
              <w:jc w:val="both"/>
              <w:rPr>
                <w:rFonts w:ascii="Calibri Light" w:hAnsi="Calibri Light" w:cs="Calibri Light"/>
                <w:sz w:val="20"/>
                <w:szCs w:val="20"/>
              </w:rPr>
            </w:pPr>
          </w:p>
        </w:tc>
        <w:tc>
          <w:tcPr>
            <w:tcW w:w="1082" w:type="dxa"/>
          </w:tcPr>
          <w:p w14:paraId="775D5E8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w:t>
            </w:r>
          </w:p>
        </w:tc>
        <w:tc>
          <w:tcPr>
            <w:tcW w:w="2830" w:type="dxa"/>
          </w:tcPr>
          <w:p w14:paraId="53FF723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Žiadny výskyt nepôvodných a inváznych druhov</w:t>
            </w:r>
          </w:p>
        </w:tc>
      </w:tr>
    </w:tbl>
    <w:p w14:paraId="3984CAFF" w14:textId="77777777" w:rsidR="009058AB" w:rsidRPr="00CC5F8D" w:rsidRDefault="009058AB" w:rsidP="009058AB">
      <w:pPr>
        <w:jc w:val="both"/>
        <w:rPr>
          <w:rFonts w:ascii="Calibri Light" w:hAnsi="Calibri Light" w:cs="Calibri Light"/>
        </w:rPr>
      </w:pPr>
    </w:p>
    <w:p w14:paraId="5833DC48" w14:textId="77777777" w:rsidR="0047025F" w:rsidRDefault="0047025F" w:rsidP="009058AB">
      <w:pPr>
        <w:jc w:val="both"/>
        <w:rPr>
          <w:rFonts w:ascii="Calibri Light" w:hAnsi="Calibri Light" w:cs="Calibri Light"/>
          <w:bCs/>
        </w:rPr>
      </w:pPr>
    </w:p>
    <w:p w14:paraId="24021118" w14:textId="77777777" w:rsidR="0047025F" w:rsidRDefault="0047025F" w:rsidP="009058AB">
      <w:pPr>
        <w:jc w:val="both"/>
        <w:rPr>
          <w:rFonts w:ascii="Calibri Light" w:hAnsi="Calibri Light" w:cs="Calibri Light"/>
          <w:bCs/>
        </w:rPr>
      </w:pPr>
    </w:p>
    <w:p w14:paraId="366C5CE6" w14:textId="589695EA" w:rsidR="009058AB" w:rsidRPr="00CC5F8D" w:rsidRDefault="009058AB" w:rsidP="009058AB">
      <w:pPr>
        <w:jc w:val="both"/>
        <w:rPr>
          <w:rFonts w:ascii="Calibri Light" w:hAnsi="Calibri Light" w:cs="Calibri Light"/>
          <w:bCs/>
        </w:rPr>
      </w:pPr>
      <w:r w:rsidRPr="00601905">
        <w:rPr>
          <w:rFonts w:ascii="Calibri Light" w:hAnsi="Calibri Light" w:cs="Calibri Light"/>
          <w:bCs/>
        </w:rPr>
        <w:lastRenderedPageBreak/>
        <w:t xml:space="preserve">Zachovanie stavu biotopu </w:t>
      </w:r>
      <w:r w:rsidRPr="00466276">
        <w:rPr>
          <w:rFonts w:ascii="Calibri Light" w:hAnsi="Calibri Light" w:cs="Calibri Light"/>
          <w:b/>
          <w:bCs/>
        </w:rPr>
        <w:t xml:space="preserve">Sk8 (8310) </w:t>
      </w:r>
      <w:r w:rsidRPr="00466276">
        <w:rPr>
          <w:rFonts w:ascii="Calibri Light" w:eastAsia="Times New Roman" w:hAnsi="Calibri Light" w:cs="Calibri Light"/>
          <w:b/>
          <w:bCs/>
          <w:lang w:eastAsia="sk-SK"/>
        </w:rPr>
        <w:t>Nesprístupnené jaskynné útvary</w:t>
      </w:r>
      <w:r w:rsidRPr="00CC5F8D">
        <w:rPr>
          <w:rFonts w:ascii="Calibri Light" w:eastAsia="Times New Roman" w:hAnsi="Calibri Light" w:cs="Calibri Light"/>
          <w:bCs/>
          <w:lang w:eastAsia="sk-SK"/>
        </w:rPr>
        <w:t xml:space="preserve">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27FAACCA" w14:textId="77777777" w:rsidTr="009C1E89">
        <w:tc>
          <w:tcPr>
            <w:tcW w:w="3607" w:type="dxa"/>
            <w:vAlign w:val="center"/>
          </w:tcPr>
          <w:p w14:paraId="7634A93C"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5D4D6027"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7C6E8DA8"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383D6FE6"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7F839807" w14:textId="77777777" w:rsidTr="009C1E89">
        <w:tc>
          <w:tcPr>
            <w:tcW w:w="3607" w:type="dxa"/>
          </w:tcPr>
          <w:p w14:paraId="56C379E1"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242784E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1B237049"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0,4</w:t>
            </w:r>
          </w:p>
        </w:tc>
        <w:tc>
          <w:tcPr>
            <w:tcW w:w="2830" w:type="dxa"/>
          </w:tcPr>
          <w:p w14:paraId="3997617C"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 bez poškodení vstupov do jaskynných priestorov.</w:t>
            </w:r>
          </w:p>
        </w:tc>
      </w:tr>
      <w:tr w:rsidR="009058AB" w:rsidRPr="00CC5F8D" w14:paraId="5A184D8D" w14:textId="77777777" w:rsidTr="009C1E89">
        <w:tc>
          <w:tcPr>
            <w:tcW w:w="3607" w:type="dxa"/>
          </w:tcPr>
          <w:p w14:paraId="766C376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Neprístupnosť</w:t>
            </w:r>
          </w:p>
          <w:p w14:paraId="30967C2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biotopu</w:t>
            </w:r>
          </w:p>
          <w:p w14:paraId="1825C940" w14:textId="77777777" w:rsidR="009058AB" w:rsidRPr="00644452" w:rsidRDefault="009058AB" w:rsidP="009C1E89">
            <w:pPr>
              <w:jc w:val="both"/>
              <w:rPr>
                <w:rFonts w:ascii="Calibri Light" w:hAnsi="Calibri Light" w:cs="Calibri Light"/>
                <w:sz w:val="20"/>
                <w:szCs w:val="20"/>
              </w:rPr>
            </w:pPr>
          </w:p>
        </w:tc>
        <w:tc>
          <w:tcPr>
            <w:tcW w:w="1543" w:type="dxa"/>
          </w:tcPr>
          <w:p w14:paraId="7CA650FF"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osôb/mesiac/ jaskynný útvar</w:t>
            </w:r>
          </w:p>
        </w:tc>
        <w:tc>
          <w:tcPr>
            <w:tcW w:w="1082" w:type="dxa"/>
          </w:tcPr>
          <w:p w14:paraId="137E420C"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1</w:t>
            </w:r>
          </w:p>
        </w:tc>
        <w:tc>
          <w:tcPr>
            <w:tcW w:w="2830" w:type="dxa"/>
          </w:tcPr>
          <w:p w14:paraId="6DB88020"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Minimálna až žiadna návštevnosť lokalít (výlučne za účelom prieskumu).</w:t>
            </w:r>
          </w:p>
        </w:tc>
      </w:tr>
    </w:tbl>
    <w:p w14:paraId="2268DD8E" w14:textId="77777777" w:rsidR="009058AB" w:rsidRPr="00CC5F8D" w:rsidRDefault="009058AB" w:rsidP="009058AB">
      <w:pPr>
        <w:jc w:val="both"/>
        <w:rPr>
          <w:rFonts w:ascii="Calibri Light" w:hAnsi="Calibri Light" w:cs="Calibri Light"/>
        </w:rPr>
      </w:pPr>
    </w:p>
    <w:p w14:paraId="2C085F56" w14:textId="77777777" w:rsidR="009058AB" w:rsidRPr="00644452" w:rsidRDefault="009058AB" w:rsidP="009058AB">
      <w:pPr>
        <w:jc w:val="both"/>
        <w:rPr>
          <w:rStyle w:val="markedcontent"/>
          <w:rFonts w:ascii="Calibri Light" w:hAnsi="Calibri Light" w:cs="Calibri Light"/>
          <w:b/>
          <w:bCs/>
          <w:i/>
          <w:iCs/>
        </w:rPr>
      </w:pPr>
      <w:r w:rsidRPr="00644452">
        <w:rPr>
          <w:rStyle w:val="markedcontent"/>
          <w:rFonts w:ascii="Calibri Light" w:hAnsi="Calibri Light" w:cs="Calibri Light"/>
          <w:b/>
          <w:bCs/>
          <w:i/>
          <w:iCs/>
        </w:rPr>
        <w:t>Hodnotenie biotopov európskeho významu a stanovenie cieľov ochrany v SKUEV0301  Kopec</w:t>
      </w:r>
    </w:p>
    <w:p w14:paraId="583E3C69" w14:textId="77777777" w:rsidR="009058AB" w:rsidRPr="00CC5F8D" w:rsidRDefault="009058AB" w:rsidP="009058AB">
      <w:pPr>
        <w:jc w:val="both"/>
        <w:rPr>
          <w:rFonts w:ascii="Calibri Light" w:hAnsi="Calibri Light" w:cs="Calibri Light"/>
          <w:bCs/>
        </w:rPr>
      </w:pPr>
      <w:r w:rsidRPr="00601905">
        <w:rPr>
          <w:rFonts w:ascii="Calibri Light" w:hAnsi="Calibri Light" w:cs="Calibri Light"/>
          <w:bCs/>
        </w:rPr>
        <w:t xml:space="preserve">Zachovanie stavu biotopu </w:t>
      </w:r>
      <w:r w:rsidRPr="00D50A18">
        <w:rPr>
          <w:rFonts w:ascii="Calibri Light" w:hAnsi="Calibri Light" w:cs="Calibri Light"/>
          <w:b/>
          <w:bCs/>
        </w:rPr>
        <w:t xml:space="preserve">Tr1 (6210) </w:t>
      </w:r>
      <w:r w:rsidRPr="00D50A18">
        <w:rPr>
          <w:rFonts w:ascii="Calibri Light" w:eastAsia="Times New Roman" w:hAnsi="Calibri Light" w:cs="Calibri Light"/>
          <w:b/>
          <w:bCs/>
          <w:lang w:eastAsia="sk-SK"/>
        </w:rPr>
        <w:t>Suchomilné travinno-bylinné a krovinové porasty na vápnitom substráte</w:t>
      </w:r>
      <w:r w:rsidRPr="00CC5F8D">
        <w:rPr>
          <w:rFonts w:ascii="Calibri Light" w:eastAsia="Times New Roman" w:hAnsi="Calibri Light" w:cs="Calibri Light"/>
          <w:bCs/>
          <w:lang w:eastAsia="sk-SK"/>
        </w:rPr>
        <w:t xml:space="preserve"> </w:t>
      </w:r>
      <w:r w:rsidRPr="00CC5F8D">
        <w:rPr>
          <w:rFonts w:ascii="Calibri Light" w:hAnsi="Calibri Light" w:cs="Calibri Light"/>
        </w:rPr>
        <w:t>za splnenia nasledovných atribútov:</w:t>
      </w:r>
    </w:p>
    <w:tbl>
      <w:tblPr>
        <w:tblStyle w:val="Mriekatabuky"/>
        <w:tblW w:w="0" w:type="auto"/>
        <w:tblLook w:val="04A0" w:firstRow="1" w:lastRow="0" w:firstColumn="1" w:lastColumn="0" w:noHBand="0" w:noVBand="1"/>
      </w:tblPr>
      <w:tblGrid>
        <w:gridCol w:w="3607"/>
        <w:gridCol w:w="1543"/>
        <w:gridCol w:w="1082"/>
        <w:gridCol w:w="2830"/>
      </w:tblGrid>
      <w:tr w:rsidR="009058AB" w:rsidRPr="00CC5F8D" w14:paraId="4DBFE608" w14:textId="77777777" w:rsidTr="009C1E89">
        <w:tc>
          <w:tcPr>
            <w:tcW w:w="3607" w:type="dxa"/>
            <w:vAlign w:val="center"/>
          </w:tcPr>
          <w:p w14:paraId="66A05DA3"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Parameter</w:t>
            </w:r>
          </w:p>
        </w:tc>
        <w:tc>
          <w:tcPr>
            <w:tcW w:w="1543" w:type="dxa"/>
            <w:vAlign w:val="center"/>
          </w:tcPr>
          <w:p w14:paraId="313519B9"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Merateľný indikátor</w:t>
            </w:r>
          </w:p>
        </w:tc>
        <w:tc>
          <w:tcPr>
            <w:tcW w:w="1082" w:type="dxa"/>
            <w:vAlign w:val="center"/>
          </w:tcPr>
          <w:p w14:paraId="5D288A13"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Cieľová hodnota</w:t>
            </w:r>
          </w:p>
        </w:tc>
        <w:tc>
          <w:tcPr>
            <w:tcW w:w="2830" w:type="dxa"/>
            <w:vAlign w:val="center"/>
          </w:tcPr>
          <w:p w14:paraId="7745D9C2" w14:textId="77777777" w:rsidR="009058AB" w:rsidRPr="00644452" w:rsidRDefault="009058AB" w:rsidP="009C1E89">
            <w:pPr>
              <w:jc w:val="center"/>
              <w:rPr>
                <w:rFonts w:ascii="Calibri Light" w:hAnsi="Calibri Light" w:cs="Calibri Light"/>
                <w:b/>
                <w:bCs/>
                <w:sz w:val="20"/>
                <w:szCs w:val="20"/>
              </w:rPr>
            </w:pPr>
            <w:r w:rsidRPr="00644452">
              <w:rPr>
                <w:rFonts w:ascii="Calibri Light" w:hAnsi="Calibri Light" w:cs="Calibri Light"/>
                <w:b/>
                <w:bCs/>
                <w:sz w:val="20"/>
                <w:szCs w:val="20"/>
              </w:rPr>
              <w:t>Poznámky/Doplňujúce informácie</w:t>
            </w:r>
          </w:p>
        </w:tc>
      </w:tr>
      <w:tr w:rsidR="009058AB" w:rsidRPr="00CC5F8D" w14:paraId="3A445085" w14:textId="77777777" w:rsidTr="009C1E89">
        <w:tc>
          <w:tcPr>
            <w:tcW w:w="3607" w:type="dxa"/>
          </w:tcPr>
          <w:p w14:paraId="55E892CD"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Výmera </w:t>
            </w:r>
          </w:p>
        </w:tc>
        <w:tc>
          <w:tcPr>
            <w:tcW w:w="1543" w:type="dxa"/>
          </w:tcPr>
          <w:p w14:paraId="5654B0C4"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ha</w:t>
            </w:r>
          </w:p>
        </w:tc>
        <w:tc>
          <w:tcPr>
            <w:tcW w:w="1082" w:type="dxa"/>
          </w:tcPr>
          <w:p w14:paraId="0A0E376F"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3,3</w:t>
            </w:r>
          </w:p>
        </w:tc>
        <w:tc>
          <w:tcPr>
            <w:tcW w:w="2830" w:type="dxa"/>
          </w:tcPr>
          <w:p w14:paraId="5E7143D6"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Udržať výmeru biotopu.</w:t>
            </w:r>
          </w:p>
        </w:tc>
      </w:tr>
      <w:tr w:rsidR="009058AB" w:rsidRPr="00CC5F8D" w14:paraId="2005A18C" w14:textId="77777777" w:rsidTr="009C1E89">
        <w:tc>
          <w:tcPr>
            <w:tcW w:w="3607" w:type="dxa"/>
          </w:tcPr>
          <w:p w14:paraId="69D1C7BE"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charakteristických druhov</w:t>
            </w:r>
          </w:p>
        </w:tc>
        <w:tc>
          <w:tcPr>
            <w:tcW w:w="1543" w:type="dxa"/>
          </w:tcPr>
          <w:p w14:paraId="2FE8C487" w14:textId="77777777" w:rsidR="009058AB" w:rsidRPr="00644452" w:rsidRDefault="009058AB" w:rsidP="009C1E89">
            <w:pPr>
              <w:jc w:val="both"/>
              <w:rPr>
                <w:rFonts w:ascii="Calibri Light" w:hAnsi="Calibri Light" w:cs="Calibri Light"/>
                <w:bCs/>
                <w:sz w:val="20"/>
                <w:szCs w:val="20"/>
              </w:rPr>
            </w:pPr>
            <w:r w:rsidRPr="00644452">
              <w:rPr>
                <w:rFonts w:ascii="Calibri Light" w:eastAsia="Times New Roman" w:hAnsi="Calibri Light" w:cs="Calibri Light"/>
                <w:sz w:val="20"/>
                <w:szCs w:val="20"/>
                <w:lang w:eastAsia="sk-SK"/>
              </w:rPr>
              <w:t>počet druhov/16 m²</w:t>
            </w:r>
          </w:p>
        </w:tc>
        <w:tc>
          <w:tcPr>
            <w:tcW w:w="1082" w:type="dxa"/>
          </w:tcPr>
          <w:p w14:paraId="0FC8363A"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najmenej 8 druhov</w:t>
            </w:r>
          </w:p>
        </w:tc>
        <w:tc>
          <w:tcPr>
            <w:tcW w:w="2830" w:type="dxa"/>
          </w:tcPr>
          <w:p w14:paraId="0ED517F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Charakteristické/typické druhové zloženie: </w:t>
            </w:r>
            <w:r w:rsidRPr="00644452">
              <w:rPr>
                <w:rFonts w:ascii="Calibri Light" w:hAnsi="Calibri Light" w:cs="Calibri Light"/>
                <w:i/>
                <w:sz w:val="20"/>
                <w:szCs w:val="20"/>
              </w:rPr>
              <w:t>Acosta rhenana, Anthericum ramosum, Asperula cynanchica, Arabis hirsuta, Brachypodium pinnatum, Bromus erectus, Carex humilis, Carex michelii, Carex tomentosa, Cirsium pannonicum, Colymbada scabiosa, Dorycnium pentaphyllum agg., Festuca rupicola, Filipendula vulgaris, Galium verum, Inula ensifolia, Koeleria macrantha, Medicago lupulina, Linum catharticum, Ononis spinosa,</w:t>
            </w:r>
            <w:r w:rsidRPr="00644452">
              <w:rPr>
                <w:rFonts w:ascii="Calibri Light" w:hAnsi="Calibri Light" w:cs="Calibri Light"/>
                <w:sz w:val="20"/>
                <w:szCs w:val="20"/>
              </w:rPr>
              <w:t xml:space="preserve"> </w:t>
            </w:r>
            <w:r w:rsidRPr="00644452">
              <w:rPr>
                <w:rFonts w:ascii="Calibri Light" w:hAnsi="Calibri Light" w:cs="Calibri Light"/>
                <w:i/>
                <w:sz w:val="20"/>
                <w:szCs w:val="20"/>
              </w:rPr>
              <w:t>Phleum phleoides, Pimpinella saxifraga, Poa angustifolia, Potentilla arenaria, Potentilla heptaphylla, Prunella laciniata, Salvia pratensis, Sanguisorba minor, Scabiosa ochroleuca, Securigera varia, Teucrium chmaedrys, Thesium linophyllon, Trifolium alpestre, Trifolium montanum</w:t>
            </w:r>
          </w:p>
        </w:tc>
      </w:tr>
      <w:tr w:rsidR="009058AB" w:rsidRPr="00CC5F8D" w14:paraId="149CB418" w14:textId="77777777" w:rsidTr="009C1E89">
        <w:tc>
          <w:tcPr>
            <w:tcW w:w="3607" w:type="dxa"/>
          </w:tcPr>
          <w:p w14:paraId="13133587"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Vertikálna štruktúra biotopu</w:t>
            </w:r>
          </w:p>
        </w:tc>
        <w:tc>
          <w:tcPr>
            <w:tcW w:w="1543" w:type="dxa"/>
          </w:tcPr>
          <w:p w14:paraId="62F94253"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 drevín a krovín/plocha biotopu</w:t>
            </w:r>
          </w:p>
        </w:tc>
        <w:tc>
          <w:tcPr>
            <w:tcW w:w="1082" w:type="dxa"/>
          </w:tcPr>
          <w:p w14:paraId="0F725288"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40 %</w:t>
            </w:r>
          </w:p>
        </w:tc>
        <w:tc>
          <w:tcPr>
            <w:tcW w:w="2830" w:type="dxa"/>
          </w:tcPr>
          <w:p w14:paraId="2FD4DFDB"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Udržané nízke zastúpenie drevín a krovín</w:t>
            </w:r>
          </w:p>
        </w:tc>
      </w:tr>
      <w:tr w:rsidR="009058AB" w:rsidRPr="00CC5F8D" w14:paraId="69F9FBF1" w14:textId="77777777" w:rsidTr="009C1E89">
        <w:tc>
          <w:tcPr>
            <w:tcW w:w="3607" w:type="dxa"/>
          </w:tcPr>
          <w:p w14:paraId="5AB5C6E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Zastúpenie alochtónnych/inváznych/výrazne sa správajúcich druhov</w:t>
            </w:r>
          </w:p>
        </w:tc>
        <w:tc>
          <w:tcPr>
            <w:tcW w:w="1543" w:type="dxa"/>
          </w:tcPr>
          <w:p w14:paraId="0A9C38A7" w14:textId="77777777" w:rsidR="009058AB" w:rsidRPr="00644452" w:rsidRDefault="009058AB" w:rsidP="009C1E89">
            <w:pPr>
              <w:jc w:val="both"/>
              <w:rPr>
                <w:rFonts w:ascii="Calibri Light" w:hAnsi="Calibri Light" w:cs="Calibri Light"/>
                <w:sz w:val="20"/>
                <w:szCs w:val="20"/>
              </w:rPr>
            </w:pPr>
            <w:r w:rsidRPr="00644452">
              <w:rPr>
                <w:rFonts w:ascii="Calibri Light" w:eastAsia="Times New Roman" w:hAnsi="Calibri Light" w:cs="Calibri Light"/>
                <w:sz w:val="20"/>
                <w:szCs w:val="20"/>
                <w:lang w:eastAsia="sk-SK"/>
              </w:rPr>
              <w:t>percento pokrytia/25 m²</w:t>
            </w:r>
          </w:p>
          <w:p w14:paraId="26362301" w14:textId="77777777" w:rsidR="009058AB" w:rsidRPr="00644452" w:rsidRDefault="009058AB" w:rsidP="009C1E89">
            <w:pPr>
              <w:jc w:val="both"/>
              <w:rPr>
                <w:rFonts w:ascii="Calibri Light" w:hAnsi="Calibri Light" w:cs="Calibri Light"/>
                <w:sz w:val="20"/>
                <w:szCs w:val="20"/>
              </w:rPr>
            </w:pPr>
          </w:p>
        </w:tc>
        <w:tc>
          <w:tcPr>
            <w:tcW w:w="1082" w:type="dxa"/>
          </w:tcPr>
          <w:p w14:paraId="05E9AA05"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menej ako 15%</w:t>
            </w:r>
          </w:p>
        </w:tc>
        <w:tc>
          <w:tcPr>
            <w:tcW w:w="2830" w:type="dxa"/>
          </w:tcPr>
          <w:p w14:paraId="702C2E52" w14:textId="77777777" w:rsidR="009058AB" w:rsidRPr="00644452" w:rsidRDefault="009058AB" w:rsidP="009C1E89">
            <w:pPr>
              <w:jc w:val="both"/>
              <w:rPr>
                <w:rFonts w:ascii="Calibri Light" w:hAnsi="Calibri Light" w:cs="Calibri Light"/>
                <w:sz w:val="20"/>
                <w:szCs w:val="20"/>
              </w:rPr>
            </w:pPr>
            <w:r w:rsidRPr="00644452">
              <w:rPr>
                <w:rFonts w:ascii="Calibri Light" w:hAnsi="Calibri Light" w:cs="Calibri Light"/>
                <w:sz w:val="20"/>
                <w:szCs w:val="20"/>
              </w:rPr>
              <w:t xml:space="preserve">Minimálne zastúpenie expanzívnych druhov </w:t>
            </w:r>
            <w:r w:rsidRPr="00644452">
              <w:rPr>
                <w:rFonts w:ascii="Calibri Light" w:hAnsi="Calibri Light" w:cs="Calibri Light"/>
                <w:i/>
                <w:sz w:val="20"/>
                <w:szCs w:val="20"/>
              </w:rPr>
              <w:t>Arrhenatherum elatius, Calamagrostis epigejos</w:t>
            </w:r>
          </w:p>
        </w:tc>
      </w:tr>
    </w:tbl>
    <w:p w14:paraId="613853A7" w14:textId="77777777" w:rsidR="009058AB" w:rsidRPr="009058AB" w:rsidRDefault="009058AB" w:rsidP="009058AB">
      <w:pPr>
        <w:jc w:val="both"/>
        <w:rPr>
          <w:rFonts w:ascii="Calibri Light" w:hAnsi="Calibri Light" w:cs="Calibri Light"/>
          <w:b/>
          <w:bCs/>
        </w:rPr>
      </w:pPr>
    </w:p>
    <w:p w14:paraId="7B763A4C" w14:textId="40D25412" w:rsidR="00D016BE" w:rsidRPr="009058AB" w:rsidRDefault="00D016BE" w:rsidP="009058AB">
      <w:pPr>
        <w:jc w:val="center"/>
        <w:rPr>
          <w:rFonts w:ascii="Calibri Light" w:hAnsi="Calibri Light" w:cs="Calibri Light"/>
          <w:b/>
          <w:bCs/>
          <w:sz w:val="28"/>
          <w:szCs w:val="28"/>
        </w:rPr>
      </w:pPr>
      <w:r w:rsidRPr="009058AB">
        <w:rPr>
          <w:rFonts w:ascii="Calibri Light" w:hAnsi="Calibri Light" w:cs="Calibri Light"/>
          <w:b/>
          <w:bCs/>
          <w:sz w:val="28"/>
          <w:szCs w:val="28"/>
        </w:rPr>
        <w:lastRenderedPageBreak/>
        <w:t xml:space="preserve">Hodnotenie </w:t>
      </w:r>
      <w:r w:rsidR="00E76965">
        <w:rPr>
          <w:rFonts w:ascii="Calibri Light" w:hAnsi="Calibri Light" w:cs="Calibri Light"/>
          <w:b/>
          <w:bCs/>
          <w:sz w:val="28"/>
          <w:szCs w:val="28"/>
        </w:rPr>
        <w:t xml:space="preserve">nelesných </w:t>
      </w:r>
      <w:r w:rsidRPr="009058AB">
        <w:rPr>
          <w:rFonts w:ascii="Calibri Light" w:hAnsi="Calibri Light" w:cs="Calibri Light"/>
          <w:b/>
          <w:bCs/>
          <w:sz w:val="28"/>
          <w:szCs w:val="28"/>
        </w:rPr>
        <w:t>biotopov európskeho významu v NP, ktoré nie sú predmetom ochrany v</w:t>
      </w:r>
      <w:r w:rsidR="009058AB">
        <w:rPr>
          <w:rFonts w:ascii="Calibri Light" w:hAnsi="Calibri Light" w:cs="Calibri Light"/>
          <w:b/>
          <w:bCs/>
          <w:sz w:val="28"/>
          <w:szCs w:val="28"/>
        </w:rPr>
        <w:t> </w:t>
      </w:r>
      <w:r w:rsidRPr="009058AB">
        <w:rPr>
          <w:rFonts w:ascii="Calibri Light" w:hAnsi="Calibri Light" w:cs="Calibri Light"/>
          <w:b/>
          <w:bCs/>
          <w:sz w:val="28"/>
          <w:szCs w:val="28"/>
        </w:rPr>
        <w:t>ÚEV</w:t>
      </w:r>
      <w:r w:rsidR="009058AB">
        <w:rPr>
          <w:rFonts w:ascii="Calibri Light" w:hAnsi="Calibri Light" w:cs="Calibri Light"/>
          <w:b/>
          <w:bCs/>
          <w:sz w:val="28"/>
          <w:szCs w:val="28"/>
        </w:rPr>
        <w:t xml:space="preserve"> </w:t>
      </w:r>
      <w:r w:rsidR="009058AB" w:rsidRPr="009058AB">
        <w:rPr>
          <w:rFonts w:ascii="Calibri Light" w:hAnsi="Calibri Light" w:cs="Calibri Light"/>
          <w:b/>
          <w:bCs/>
          <w:sz w:val="28"/>
          <w:szCs w:val="28"/>
        </w:rPr>
        <w:t>a stanovenie ich cieľov ochrany</w:t>
      </w:r>
    </w:p>
    <w:p w14:paraId="01A76183" w14:textId="77777777" w:rsidR="00D016BE" w:rsidRPr="002F5B85" w:rsidRDefault="00D016BE" w:rsidP="00D016BE">
      <w:pPr>
        <w:jc w:val="both"/>
        <w:rPr>
          <w:rFonts w:ascii="Calibri Light" w:hAnsi="Calibri Light" w:cs="Calibri Light"/>
          <w:bCs/>
        </w:rPr>
      </w:pPr>
      <w:r w:rsidRPr="002F5B85">
        <w:rPr>
          <w:rFonts w:ascii="Calibri Light" w:hAnsi="Calibri Light" w:cs="Calibri Light"/>
          <w:bCs/>
        </w:rPr>
        <w:t xml:space="preserve">Zlepšenie stavu biotopu </w:t>
      </w:r>
      <w:r w:rsidRPr="002F5B85">
        <w:rPr>
          <w:rFonts w:ascii="Calibri Light" w:hAnsi="Calibri Light" w:cs="Calibri Light"/>
          <w:b/>
          <w:bCs/>
        </w:rPr>
        <w:t xml:space="preserve">Al2 (6150) Alpínske snehové výležiská na silikátovom podklade </w:t>
      </w:r>
      <w:r w:rsidRPr="002F5B85">
        <w:rPr>
          <w:rFonts w:ascii="Calibri Light" w:hAnsi="Calibri Light" w:cs="Calibri Light"/>
          <w:bCs/>
        </w:rPr>
        <w:t xml:space="preserve">za splnenia nasledovných atribútov: </w:t>
      </w:r>
    </w:p>
    <w:tbl>
      <w:tblPr>
        <w:tblStyle w:val="Mriekatabuky"/>
        <w:tblW w:w="9067" w:type="dxa"/>
        <w:tblLook w:val="04A0" w:firstRow="1" w:lastRow="0" w:firstColumn="1" w:lastColumn="0" w:noHBand="0" w:noVBand="1"/>
      </w:tblPr>
      <w:tblGrid>
        <w:gridCol w:w="3607"/>
        <w:gridCol w:w="1543"/>
        <w:gridCol w:w="1082"/>
        <w:gridCol w:w="2835"/>
      </w:tblGrid>
      <w:tr w:rsidR="00D016BE" w:rsidRPr="000A3E86" w14:paraId="3E44C0F2" w14:textId="77777777" w:rsidTr="005A2BEF">
        <w:tc>
          <w:tcPr>
            <w:tcW w:w="3607" w:type="dxa"/>
            <w:vAlign w:val="center"/>
          </w:tcPr>
          <w:p w14:paraId="0D548149"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Parameter</w:t>
            </w:r>
          </w:p>
        </w:tc>
        <w:tc>
          <w:tcPr>
            <w:tcW w:w="1543" w:type="dxa"/>
            <w:vAlign w:val="center"/>
          </w:tcPr>
          <w:p w14:paraId="7DF084D0"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Merateľný indikátor</w:t>
            </w:r>
          </w:p>
        </w:tc>
        <w:tc>
          <w:tcPr>
            <w:tcW w:w="1082" w:type="dxa"/>
            <w:vAlign w:val="center"/>
          </w:tcPr>
          <w:p w14:paraId="0F242D38"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Cieľová hodnota</w:t>
            </w:r>
          </w:p>
        </w:tc>
        <w:tc>
          <w:tcPr>
            <w:tcW w:w="2835" w:type="dxa"/>
            <w:vAlign w:val="center"/>
          </w:tcPr>
          <w:p w14:paraId="79E76CC5" w14:textId="77777777" w:rsidR="00D016BE" w:rsidRPr="005A2BEF" w:rsidRDefault="00D016BE" w:rsidP="009C1E89">
            <w:pPr>
              <w:jc w:val="both"/>
              <w:rPr>
                <w:rFonts w:ascii="Calibri Light" w:hAnsi="Calibri Light" w:cs="Calibri Light"/>
                <w:b/>
                <w:bCs/>
                <w:sz w:val="20"/>
                <w:szCs w:val="20"/>
              </w:rPr>
            </w:pPr>
            <w:r w:rsidRPr="005A2BEF">
              <w:rPr>
                <w:rFonts w:ascii="Calibri Light" w:hAnsi="Calibri Light" w:cs="Calibri Light"/>
                <w:b/>
                <w:bCs/>
                <w:sz w:val="20"/>
                <w:szCs w:val="20"/>
              </w:rPr>
              <w:t>Poznámky/Doplňujúce informácie</w:t>
            </w:r>
          </w:p>
        </w:tc>
      </w:tr>
      <w:tr w:rsidR="00D016BE" w:rsidRPr="000A3E86" w14:paraId="7A5DF831" w14:textId="77777777" w:rsidTr="005A2BEF">
        <w:tc>
          <w:tcPr>
            <w:tcW w:w="3607" w:type="dxa"/>
            <w:vAlign w:val="center"/>
          </w:tcPr>
          <w:p w14:paraId="6EAAD5A9"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Výmera </w:t>
            </w:r>
          </w:p>
        </w:tc>
        <w:tc>
          <w:tcPr>
            <w:tcW w:w="1543" w:type="dxa"/>
            <w:vAlign w:val="center"/>
          </w:tcPr>
          <w:p w14:paraId="2AD394C1"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ha</w:t>
            </w:r>
          </w:p>
        </w:tc>
        <w:tc>
          <w:tcPr>
            <w:tcW w:w="1082" w:type="dxa"/>
            <w:vAlign w:val="center"/>
          </w:tcPr>
          <w:p w14:paraId="11FE7A5F"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5,9</w:t>
            </w:r>
          </w:p>
        </w:tc>
        <w:tc>
          <w:tcPr>
            <w:tcW w:w="2835" w:type="dxa"/>
            <w:vAlign w:val="center"/>
          </w:tcPr>
          <w:p w14:paraId="6AA94236"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Udržať výmeru biotopu.</w:t>
            </w:r>
          </w:p>
        </w:tc>
      </w:tr>
      <w:tr w:rsidR="00D016BE" w:rsidRPr="000A3E86" w14:paraId="751CA295" w14:textId="77777777" w:rsidTr="005A2BEF">
        <w:trPr>
          <w:trHeight w:val="3041"/>
        </w:trPr>
        <w:tc>
          <w:tcPr>
            <w:tcW w:w="3607" w:type="dxa"/>
            <w:vAlign w:val="center"/>
          </w:tcPr>
          <w:p w14:paraId="0207633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charakteristických druhov</w:t>
            </w:r>
          </w:p>
        </w:tc>
        <w:tc>
          <w:tcPr>
            <w:tcW w:w="1543" w:type="dxa"/>
            <w:vAlign w:val="center"/>
          </w:tcPr>
          <w:p w14:paraId="70751E26" w14:textId="77777777" w:rsidR="00D016BE" w:rsidRPr="005A2BEF" w:rsidRDefault="00D016BE" w:rsidP="009C1E89">
            <w:pPr>
              <w:jc w:val="both"/>
              <w:rPr>
                <w:rFonts w:ascii="Calibri Light" w:hAnsi="Calibri Light" w:cs="Calibri Light"/>
                <w:bCs/>
                <w:sz w:val="20"/>
                <w:szCs w:val="20"/>
              </w:rPr>
            </w:pPr>
            <w:r w:rsidRPr="005A2BEF">
              <w:rPr>
                <w:rFonts w:ascii="Calibri Light" w:eastAsia="Times New Roman" w:hAnsi="Calibri Light" w:cs="Calibri Light"/>
                <w:sz w:val="20"/>
                <w:szCs w:val="20"/>
                <w:lang w:eastAsia="sk-SK"/>
              </w:rPr>
              <w:t>počet druhov/16 m²</w:t>
            </w:r>
          </w:p>
        </w:tc>
        <w:tc>
          <w:tcPr>
            <w:tcW w:w="1082" w:type="dxa"/>
            <w:vAlign w:val="center"/>
          </w:tcPr>
          <w:p w14:paraId="58127F5B"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najmenej 5 druhov</w:t>
            </w:r>
          </w:p>
        </w:tc>
        <w:tc>
          <w:tcPr>
            <w:tcW w:w="2835" w:type="dxa"/>
            <w:vAlign w:val="center"/>
          </w:tcPr>
          <w:p w14:paraId="58ACB806"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 xml:space="preserve">Charakteristické/typické druhové zloženie: </w:t>
            </w:r>
            <w:r w:rsidRPr="005A2BEF">
              <w:rPr>
                <w:rFonts w:ascii="Calibri Light" w:hAnsi="Calibri Light" w:cs="Calibri Light"/>
                <w:i/>
                <w:sz w:val="20"/>
                <w:szCs w:val="20"/>
              </w:rPr>
              <w:t>Avenella flexuosa, Carex atrata, Ligusticum mutelina, Luzula alpinopilosa, Salix herbacea, Sedum alpestre</w:t>
            </w:r>
          </w:p>
        </w:tc>
      </w:tr>
      <w:tr w:rsidR="00D016BE" w:rsidRPr="009C5F86" w14:paraId="447D87A5" w14:textId="77777777" w:rsidTr="005A2BEF">
        <w:tc>
          <w:tcPr>
            <w:tcW w:w="3607" w:type="dxa"/>
            <w:vAlign w:val="center"/>
          </w:tcPr>
          <w:p w14:paraId="66961740"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Vertikálna štruktúra biotopu</w:t>
            </w:r>
          </w:p>
        </w:tc>
        <w:tc>
          <w:tcPr>
            <w:tcW w:w="1543" w:type="dxa"/>
            <w:vAlign w:val="center"/>
          </w:tcPr>
          <w:p w14:paraId="2706EC76"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 drevín a krovín/plocha biotopu</w:t>
            </w:r>
          </w:p>
        </w:tc>
        <w:tc>
          <w:tcPr>
            <w:tcW w:w="1082" w:type="dxa"/>
            <w:vAlign w:val="center"/>
          </w:tcPr>
          <w:p w14:paraId="4FAA2828"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Menej ako 5 %</w:t>
            </w:r>
          </w:p>
        </w:tc>
        <w:tc>
          <w:tcPr>
            <w:tcW w:w="2835" w:type="dxa"/>
            <w:vAlign w:val="center"/>
          </w:tcPr>
          <w:p w14:paraId="4DD376B3"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Udržané nízke zastúpenie drevín a krovín.</w:t>
            </w:r>
          </w:p>
        </w:tc>
      </w:tr>
      <w:tr w:rsidR="00D016BE" w:rsidRPr="009C5F86" w14:paraId="3DC3B149" w14:textId="77777777" w:rsidTr="005A2BEF">
        <w:tc>
          <w:tcPr>
            <w:tcW w:w="3607" w:type="dxa"/>
            <w:vAlign w:val="center"/>
          </w:tcPr>
          <w:p w14:paraId="1EC99DE2"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Zastúpenie alochtónnych/inváznych/výrazne sa správajúcich druhov</w:t>
            </w:r>
          </w:p>
        </w:tc>
        <w:tc>
          <w:tcPr>
            <w:tcW w:w="1543" w:type="dxa"/>
            <w:vAlign w:val="center"/>
          </w:tcPr>
          <w:p w14:paraId="37BAB1E1" w14:textId="77777777" w:rsidR="00D016BE" w:rsidRPr="005A2BEF" w:rsidRDefault="00D016BE" w:rsidP="009C1E89">
            <w:pPr>
              <w:jc w:val="both"/>
              <w:rPr>
                <w:rFonts w:ascii="Calibri Light" w:hAnsi="Calibri Light" w:cs="Calibri Light"/>
                <w:sz w:val="20"/>
                <w:szCs w:val="20"/>
              </w:rPr>
            </w:pPr>
            <w:r w:rsidRPr="005A2BEF">
              <w:rPr>
                <w:rFonts w:ascii="Calibri Light" w:eastAsia="Times New Roman" w:hAnsi="Calibri Light" w:cs="Calibri Light"/>
                <w:sz w:val="20"/>
                <w:szCs w:val="20"/>
                <w:lang w:eastAsia="sk-SK"/>
              </w:rPr>
              <w:t>percento pokrytia/25 m²</w:t>
            </w:r>
          </w:p>
          <w:p w14:paraId="1046E938" w14:textId="77777777" w:rsidR="00D016BE" w:rsidRPr="005A2BEF" w:rsidRDefault="00D016BE" w:rsidP="009C1E89">
            <w:pPr>
              <w:jc w:val="both"/>
              <w:rPr>
                <w:rFonts w:ascii="Calibri Light" w:hAnsi="Calibri Light" w:cs="Calibri Light"/>
                <w:sz w:val="20"/>
                <w:szCs w:val="20"/>
              </w:rPr>
            </w:pPr>
          </w:p>
        </w:tc>
        <w:tc>
          <w:tcPr>
            <w:tcW w:w="1082" w:type="dxa"/>
            <w:vAlign w:val="center"/>
          </w:tcPr>
          <w:p w14:paraId="0B6DD314"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0</w:t>
            </w:r>
          </w:p>
        </w:tc>
        <w:tc>
          <w:tcPr>
            <w:tcW w:w="2835" w:type="dxa"/>
            <w:vAlign w:val="center"/>
          </w:tcPr>
          <w:p w14:paraId="0F474F8E" w14:textId="77777777" w:rsidR="00D016BE" w:rsidRPr="005A2BEF" w:rsidRDefault="00D016BE" w:rsidP="009C1E89">
            <w:pPr>
              <w:jc w:val="both"/>
              <w:rPr>
                <w:rFonts w:ascii="Calibri Light" w:hAnsi="Calibri Light" w:cs="Calibri Light"/>
                <w:sz w:val="20"/>
                <w:szCs w:val="20"/>
              </w:rPr>
            </w:pPr>
            <w:r w:rsidRPr="005A2BEF">
              <w:rPr>
                <w:rFonts w:ascii="Calibri Light" w:hAnsi="Calibri Light" w:cs="Calibri Light"/>
                <w:sz w:val="20"/>
                <w:szCs w:val="20"/>
              </w:rPr>
              <w:t>Bez výskytu nepôvodných druhov.</w:t>
            </w:r>
          </w:p>
        </w:tc>
      </w:tr>
    </w:tbl>
    <w:p w14:paraId="177507ED" w14:textId="77777777" w:rsidR="00D016BE" w:rsidRDefault="00D016BE" w:rsidP="00D016BE">
      <w:pPr>
        <w:jc w:val="both"/>
        <w:rPr>
          <w:rFonts w:ascii="Calibri Light" w:hAnsi="Calibri Light" w:cs="Calibri Light"/>
          <w:b/>
          <w:bCs/>
        </w:rPr>
      </w:pPr>
    </w:p>
    <w:p w14:paraId="7FBDD0BB" w14:textId="77777777" w:rsidR="00D016BE" w:rsidRPr="00097044" w:rsidRDefault="00D016BE" w:rsidP="00097044">
      <w:pPr>
        <w:spacing w:line="240" w:lineRule="auto"/>
        <w:jc w:val="both"/>
        <w:rPr>
          <w:rFonts w:ascii="Calibri Light" w:hAnsi="Calibri Light" w:cs="Calibri Light"/>
          <w:color w:val="000000"/>
        </w:rPr>
      </w:pPr>
      <w:r w:rsidRPr="00097044">
        <w:rPr>
          <w:rFonts w:ascii="Calibri Light" w:hAnsi="Calibri Light" w:cs="Calibri Light"/>
          <w:color w:val="000000"/>
        </w:rPr>
        <w:t xml:space="preserve">Zachovanie priaznivého stavu biotopu </w:t>
      </w:r>
      <w:r w:rsidRPr="00097044">
        <w:rPr>
          <w:rFonts w:ascii="Calibri Light" w:hAnsi="Calibri Light" w:cs="Calibri Light"/>
          <w:b/>
          <w:color w:val="000000"/>
        </w:rPr>
        <w:t xml:space="preserve">Vo2 (3150) Prirodzené eutrofné a mezotrofné stojaté vody s vegetáciou plávajúcich a/alebo ponorených cievnatých rastlín typu </w:t>
      </w:r>
      <w:r w:rsidRPr="00097044">
        <w:rPr>
          <w:rFonts w:ascii="Calibri Light" w:hAnsi="Calibri Light" w:cs="Calibri Light"/>
          <w:b/>
          <w:i/>
          <w:color w:val="000000"/>
        </w:rPr>
        <w:t xml:space="preserve">Magnopotamion </w:t>
      </w:r>
      <w:r w:rsidRPr="00097044">
        <w:rPr>
          <w:rFonts w:ascii="Calibri Light" w:hAnsi="Calibri Light" w:cs="Calibri Light"/>
          <w:b/>
          <w:color w:val="000000"/>
        </w:rPr>
        <w:t xml:space="preserve">alebo </w:t>
      </w:r>
      <w:r w:rsidRPr="00097044">
        <w:rPr>
          <w:rFonts w:ascii="Calibri Light" w:hAnsi="Calibri Light" w:cs="Calibri Light"/>
          <w:b/>
          <w:i/>
          <w:color w:val="000000"/>
        </w:rPr>
        <w:t xml:space="preserve">Hydrocharition </w:t>
      </w:r>
      <w:r w:rsidRPr="00097044">
        <w:rPr>
          <w:rFonts w:ascii="Calibri Light" w:hAnsi="Calibri Light" w:cs="Calibri Light"/>
          <w:color w:val="000000"/>
        </w:rPr>
        <w:t>za splnenia nasledovných atribútov:</w:t>
      </w:r>
    </w:p>
    <w:tbl>
      <w:tblPr>
        <w:tblW w:w="5000" w:type="pct"/>
        <w:tblInd w:w="-5" w:type="dxa"/>
        <w:tblLayout w:type="fixed"/>
        <w:tblCellMar>
          <w:left w:w="70" w:type="dxa"/>
          <w:right w:w="70" w:type="dxa"/>
        </w:tblCellMar>
        <w:tblLook w:val="00A0" w:firstRow="1" w:lastRow="0" w:firstColumn="1" w:lastColumn="0" w:noHBand="0" w:noVBand="0"/>
      </w:tblPr>
      <w:tblGrid>
        <w:gridCol w:w="1912"/>
        <w:gridCol w:w="1350"/>
        <w:gridCol w:w="1423"/>
        <w:gridCol w:w="4377"/>
      </w:tblGrid>
      <w:tr w:rsidR="00D016BE" w:rsidRPr="002F5B85" w14:paraId="04A2C09E" w14:textId="77777777" w:rsidTr="00097044">
        <w:trPr>
          <w:trHeight w:val="290"/>
        </w:trPr>
        <w:tc>
          <w:tcPr>
            <w:tcW w:w="1912" w:type="dxa"/>
            <w:tcBorders>
              <w:top w:val="single" w:sz="4" w:space="0" w:color="auto"/>
              <w:left w:val="single" w:sz="4" w:space="0" w:color="auto"/>
              <w:bottom w:val="single" w:sz="4" w:space="0" w:color="auto"/>
              <w:right w:val="single" w:sz="4" w:space="0" w:color="auto"/>
            </w:tcBorders>
          </w:tcPr>
          <w:p w14:paraId="2FFD9AA2" w14:textId="77777777" w:rsidR="00D016BE" w:rsidRPr="002F5B85" w:rsidRDefault="00D016BE" w:rsidP="009C1E89">
            <w:pPr>
              <w:spacing w:line="240" w:lineRule="auto"/>
              <w:rPr>
                <w:rFonts w:ascii="Calibri Light" w:hAnsi="Calibri Light" w:cs="Calibri Light"/>
                <w:color w:val="000000"/>
                <w:sz w:val="20"/>
                <w:szCs w:val="20"/>
                <w:lang w:eastAsia="sk-SK"/>
              </w:rPr>
            </w:pPr>
            <w:r w:rsidRPr="002F5B85">
              <w:rPr>
                <w:rFonts w:ascii="Calibri Light" w:hAnsi="Calibri Light" w:cs="Calibri Light"/>
                <w:b/>
                <w:color w:val="000000"/>
                <w:sz w:val="20"/>
                <w:szCs w:val="20"/>
              </w:rPr>
              <w:t>Parameter</w:t>
            </w:r>
          </w:p>
        </w:tc>
        <w:tc>
          <w:tcPr>
            <w:tcW w:w="1350" w:type="dxa"/>
            <w:tcBorders>
              <w:top w:val="single" w:sz="4" w:space="0" w:color="auto"/>
              <w:left w:val="nil"/>
              <w:bottom w:val="single" w:sz="4" w:space="0" w:color="auto"/>
              <w:right w:val="single" w:sz="4" w:space="0" w:color="auto"/>
            </w:tcBorders>
          </w:tcPr>
          <w:p w14:paraId="2F2206B4"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b/>
                <w:color w:val="000000"/>
                <w:sz w:val="20"/>
                <w:szCs w:val="20"/>
              </w:rPr>
              <w:t>Merateľnosť</w:t>
            </w:r>
          </w:p>
        </w:tc>
        <w:tc>
          <w:tcPr>
            <w:tcW w:w="1423" w:type="dxa"/>
            <w:tcBorders>
              <w:top w:val="single" w:sz="4" w:space="0" w:color="auto"/>
              <w:left w:val="nil"/>
              <w:bottom w:val="single" w:sz="4" w:space="0" w:color="auto"/>
              <w:right w:val="single" w:sz="4" w:space="0" w:color="auto"/>
            </w:tcBorders>
          </w:tcPr>
          <w:p w14:paraId="4767F6AA" w14:textId="77777777" w:rsidR="00D016BE" w:rsidRPr="002F5B85" w:rsidRDefault="00D016BE" w:rsidP="009C1E89">
            <w:pPr>
              <w:spacing w:line="240" w:lineRule="auto"/>
              <w:jc w:val="center"/>
              <w:rPr>
                <w:rFonts w:ascii="Calibri Light" w:hAnsi="Calibri Light" w:cs="Calibri Light"/>
                <w:sz w:val="20"/>
                <w:szCs w:val="20"/>
                <w:lang w:eastAsia="sk-SK"/>
              </w:rPr>
            </w:pPr>
            <w:r w:rsidRPr="002F5B85">
              <w:rPr>
                <w:rFonts w:ascii="Calibri Light" w:hAnsi="Calibri Light" w:cs="Calibri Light"/>
                <w:b/>
                <w:color w:val="000000"/>
                <w:sz w:val="20"/>
                <w:szCs w:val="20"/>
              </w:rPr>
              <w:t>Cieľová hodnota</w:t>
            </w:r>
          </w:p>
        </w:tc>
        <w:tc>
          <w:tcPr>
            <w:tcW w:w="4377" w:type="dxa"/>
            <w:tcBorders>
              <w:top w:val="single" w:sz="4" w:space="0" w:color="auto"/>
              <w:left w:val="nil"/>
              <w:bottom w:val="single" w:sz="4" w:space="0" w:color="auto"/>
              <w:right w:val="single" w:sz="4" w:space="0" w:color="auto"/>
            </w:tcBorders>
          </w:tcPr>
          <w:p w14:paraId="7A6EB856"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b/>
                <w:color w:val="000000"/>
                <w:sz w:val="20"/>
                <w:szCs w:val="20"/>
              </w:rPr>
              <w:t>Doplnkové informácie</w:t>
            </w:r>
          </w:p>
        </w:tc>
      </w:tr>
      <w:tr w:rsidR="00D016BE" w:rsidRPr="002F5B85" w14:paraId="6346F1BD" w14:textId="77777777" w:rsidTr="00097044">
        <w:trPr>
          <w:trHeight w:val="290"/>
        </w:trPr>
        <w:tc>
          <w:tcPr>
            <w:tcW w:w="1912" w:type="dxa"/>
            <w:tcBorders>
              <w:top w:val="single" w:sz="4" w:space="0" w:color="auto"/>
              <w:left w:val="single" w:sz="4" w:space="0" w:color="auto"/>
              <w:bottom w:val="single" w:sz="4" w:space="0" w:color="auto"/>
              <w:right w:val="single" w:sz="4" w:space="0" w:color="auto"/>
            </w:tcBorders>
            <w:vAlign w:val="bottom"/>
          </w:tcPr>
          <w:p w14:paraId="72C42D29" w14:textId="77777777" w:rsidR="00D016BE" w:rsidRPr="002F5B85" w:rsidRDefault="00D016BE" w:rsidP="009C1E89">
            <w:pPr>
              <w:spacing w:line="240" w:lineRule="auto"/>
              <w:rPr>
                <w:rFonts w:ascii="Calibri Light" w:hAnsi="Calibri Light" w:cs="Calibri Light"/>
                <w:color w:val="000000"/>
                <w:sz w:val="20"/>
                <w:szCs w:val="20"/>
                <w:lang w:eastAsia="sk-SK"/>
              </w:rPr>
            </w:pPr>
            <w:r w:rsidRPr="002F5B85">
              <w:rPr>
                <w:rFonts w:ascii="Calibri Light" w:hAnsi="Calibri Light" w:cs="Calibri Light"/>
                <w:color w:val="000000"/>
                <w:sz w:val="20"/>
                <w:szCs w:val="20"/>
              </w:rPr>
              <w:t>Výmera biotopu</w:t>
            </w:r>
          </w:p>
        </w:tc>
        <w:tc>
          <w:tcPr>
            <w:tcW w:w="1350" w:type="dxa"/>
            <w:tcBorders>
              <w:top w:val="single" w:sz="4" w:space="0" w:color="auto"/>
              <w:left w:val="nil"/>
              <w:bottom w:val="single" w:sz="4" w:space="0" w:color="auto"/>
              <w:right w:val="single" w:sz="4" w:space="0" w:color="auto"/>
            </w:tcBorders>
            <w:vAlign w:val="bottom"/>
          </w:tcPr>
          <w:p w14:paraId="6B056DD6"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 xml:space="preserve">ha </w:t>
            </w:r>
          </w:p>
        </w:tc>
        <w:tc>
          <w:tcPr>
            <w:tcW w:w="1423" w:type="dxa"/>
            <w:tcBorders>
              <w:top w:val="single" w:sz="4" w:space="0" w:color="auto"/>
              <w:left w:val="nil"/>
              <w:bottom w:val="single" w:sz="4" w:space="0" w:color="auto"/>
              <w:right w:val="single" w:sz="4" w:space="0" w:color="auto"/>
            </w:tcBorders>
            <w:vAlign w:val="bottom"/>
          </w:tcPr>
          <w:p w14:paraId="4A5392F8" w14:textId="77777777" w:rsidR="00D016BE" w:rsidRPr="002F5B85" w:rsidRDefault="00D016BE" w:rsidP="009C1E89">
            <w:pPr>
              <w:spacing w:line="240" w:lineRule="auto"/>
              <w:jc w:val="center"/>
              <w:rPr>
                <w:rFonts w:ascii="Calibri Light" w:hAnsi="Calibri Light" w:cs="Calibri Light"/>
                <w:sz w:val="20"/>
                <w:szCs w:val="20"/>
                <w:lang w:eastAsia="sk-SK"/>
              </w:rPr>
            </w:pPr>
            <w:r w:rsidRPr="002F5B85">
              <w:rPr>
                <w:rFonts w:ascii="Calibri Light" w:hAnsi="Calibri Light" w:cs="Calibri Light"/>
                <w:sz w:val="20"/>
                <w:szCs w:val="20"/>
              </w:rPr>
              <w:t>0,34</w:t>
            </w:r>
          </w:p>
        </w:tc>
        <w:tc>
          <w:tcPr>
            <w:tcW w:w="4377" w:type="dxa"/>
            <w:tcBorders>
              <w:top w:val="single" w:sz="4" w:space="0" w:color="auto"/>
              <w:left w:val="nil"/>
              <w:bottom w:val="single" w:sz="4" w:space="0" w:color="auto"/>
              <w:right w:val="single" w:sz="4" w:space="0" w:color="auto"/>
            </w:tcBorders>
            <w:vAlign w:val="bottom"/>
          </w:tcPr>
          <w:p w14:paraId="033A010D"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Udržať výmeru biotopu na 90 ha vodných plôch v sústave mŕtvych ramien.</w:t>
            </w:r>
          </w:p>
        </w:tc>
      </w:tr>
      <w:tr w:rsidR="00D016BE" w:rsidRPr="002F5B85" w14:paraId="1B8EA845" w14:textId="77777777" w:rsidTr="00097044">
        <w:trPr>
          <w:trHeight w:val="595"/>
        </w:trPr>
        <w:tc>
          <w:tcPr>
            <w:tcW w:w="1912" w:type="dxa"/>
            <w:tcBorders>
              <w:top w:val="nil"/>
              <w:left w:val="single" w:sz="4" w:space="0" w:color="auto"/>
              <w:bottom w:val="single" w:sz="4" w:space="0" w:color="auto"/>
              <w:right w:val="single" w:sz="4" w:space="0" w:color="auto"/>
            </w:tcBorders>
            <w:vAlign w:val="bottom"/>
          </w:tcPr>
          <w:p w14:paraId="33B4CB56"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Zastúpenie charakteristických druhov</w:t>
            </w:r>
          </w:p>
        </w:tc>
        <w:tc>
          <w:tcPr>
            <w:tcW w:w="1350" w:type="dxa"/>
            <w:tcBorders>
              <w:top w:val="nil"/>
              <w:left w:val="nil"/>
              <w:bottom w:val="single" w:sz="4" w:space="0" w:color="auto"/>
              <w:right w:val="single" w:sz="4" w:space="0" w:color="auto"/>
            </w:tcBorders>
            <w:vAlign w:val="bottom"/>
          </w:tcPr>
          <w:p w14:paraId="39E96D65"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počet druhov/16 m</w:t>
            </w:r>
            <w:r w:rsidRPr="002F5B85">
              <w:rPr>
                <w:rFonts w:ascii="Calibri Light" w:hAnsi="Calibri Light" w:cs="Calibri Light"/>
                <w:sz w:val="20"/>
                <w:szCs w:val="20"/>
                <w:vertAlign w:val="superscript"/>
              </w:rPr>
              <w:t>2</w:t>
            </w:r>
          </w:p>
        </w:tc>
        <w:tc>
          <w:tcPr>
            <w:tcW w:w="1423" w:type="dxa"/>
            <w:tcBorders>
              <w:top w:val="nil"/>
              <w:left w:val="nil"/>
              <w:bottom w:val="single" w:sz="4" w:space="0" w:color="auto"/>
              <w:right w:val="single" w:sz="4" w:space="0" w:color="auto"/>
            </w:tcBorders>
            <w:vAlign w:val="bottom"/>
          </w:tcPr>
          <w:p w14:paraId="4B169CA6" w14:textId="77777777" w:rsidR="00D016BE" w:rsidRPr="002F5B85" w:rsidRDefault="00D016BE" w:rsidP="009C1E89">
            <w:pPr>
              <w:spacing w:line="240" w:lineRule="auto"/>
              <w:jc w:val="center"/>
              <w:rPr>
                <w:rFonts w:ascii="Calibri Light" w:hAnsi="Calibri Light" w:cs="Calibri Light"/>
                <w:color w:val="000000"/>
                <w:sz w:val="20"/>
                <w:szCs w:val="20"/>
                <w:lang w:eastAsia="sk-SK"/>
              </w:rPr>
            </w:pPr>
            <w:r w:rsidRPr="002F5B85">
              <w:rPr>
                <w:rFonts w:ascii="Calibri Light" w:hAnsi="Calibri Light" w:cs="Calibri Light"/>
                <w:color w:val="000000"/>
                <w:sz w:val="20"/>
                <w:szCs w:val="20"/>
              </w:rPr>
              <w:t>najmenej 3 druhy</w:t>
            </w:r>
          </w:p>
        </w:tc>
        <w:tc>
          <w:tcPr>
            <w:tcW w:w="4377" w:type="dxa"/>
            <w:tcBorders>
              <w:top w:val="nil"/>
              <w:left w:val="nil"/>
              <w:bottom w:val="single" w:sz="4" w:space="0" w:color="auto"/>
              <w:right w:val="single" w:sz="4" w:space="0" w:color="auto"/>
            </w:tcBorders>
            <w:vAlign w:val="bottom"/>
          </w:tcPr>
          <w:p w14:paraId="3D8467CB"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 xml:space="preserve">Charakteristické/typické druhové zloženie: </w:t>
            </w:r>
            <w:r w:rsidRPr="00212C9E">
              <w:rPr>
                <w:rFonts w:ascii="Calibri Light" w:hAnsi="Calibri Light" w:cs="Calibri Light"/>
                <w:i/>
                <w:sz w:val="20"/>
                <w:szCs w:val="20"/>
              </w:rPr>
              <w:t>Potamogeton natans, Chara globularis, Persicaria amphibia</w:t>
            </w:r>
          </w:p>
        </w:tc>
      </w:tr>
      <w:tr w:rsidR="00D016BE" w:rsidRPr="002F5B85" w14:paraId="61C09541" w14:textId="77777777" w:rsidTr="00097044">
        <w:trPr>
          <w:trHeight w:val="580"/>
        </w:trPr>
        <w:tc>
          <w:tcPr>
            <w:tcW w:w="1912" w:type="dxa"/>
            <w:tcBorders>
              <w:top w:val="nil"/>
              <w:left w:val="single" w:sz="4" w:space="0" w:color="auto"/>
              <w:bottom w:val="single" w:sz="4" w:space="0" w:color="auto"/>
              <w:right w:val="single" w:sz="4" w:space="0" w:color="auto"/>
            </w:tcBorders>
            <w:vAlign w:val="bottom"/>
          </w:tcPr>
          <w:p w14:paraId="4ADA2A85"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Zastúpenie alochtónnych/inváznych/invázne sa správajúcich druhov</w:t>
            </w:r>
          </w:p>
        </w:tc>
        <w:tc>
          <w:tcPr>
            <w:tcW w:w="1350" w:type="dxa"/>
            <w:tcBorders>
              <w:top w:val="nil"/>
              <w:left w:val="nil"/>
              <w:bottom w:val="single" w:sz="4" w:space="0" w:color="auto"/>
              <w:right w:val="single" w:sz="4" w:space="0" w:color="auto"/>
            </w:tcBorders>
            <w:vAlign w:val="bottom"/>
          </w:tcPr>
          <w:p w14:paraId="2E9E06C9"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percento pokrytia/25 m</w:t>
            </w:r>
            <w:r w:rsidRPr="002F5B85">
              <w:rPr>
                <w:rFonts w:ascii="Calibri Light" w:hAnsi="Calibri Light" w:cs="Calibri Light"/>
                <w:sz w:val="20"/>
                <w:szCs w:val="20"/>
                <w:vertAlign w:val="superscript"/>
              </w:rPr>
              <w:t>2</w:t>
            </w:r>
          </w:p>
        </w:tc>
        <w:tc>
          <w:tcPr>
            <w:tcW w:w="1423" w:type="dxa"/>
            <w:tcBorders>
              <w:top w:val="nil"/>
              <w:left w:val="nil"/>
              <w:bottom w:val="single" w:sz="4" w:space="0" w:color="auto"/>
              <w:right w:val="single" w:sz="4" w:space="0" w:color="auto"/>
            </w:tcBorders>
            <w:vAlign w:val="bottom"/>
          </w:tcPr>
          <w:p w14:paraId="7F771805" w14:textId="77777777" w:rsidR="00D016BE" w:rsidRPr="002F5B85" w:rsidRDefault="00D016BE" w:rsidP="009C1E89">
            <w:pPr>
              <w:spacing w:line="240" w:lineRule="auto"/>
              <w:jc w:val="center"/>
              <w:rPr>
                <w:rFonts w:ascii="Calibri Light" w:hAnsi="Calibri Light" w:cs="Calibri Light"/>
                <w:sz w:val="20"/>
                <w:szCs w:val="20"/>
                <w:lang w:eastAsia="sk-SK"/>
              </w:rPr>
            </w:pPr>
            <w:r w:rsidRPr="002F5B85">
              <w:rPr>
                <w:rFonts w:ascii="Calibri Light" w:hAnsi="Calibri Light" w:cs="Calibri Light"/>
                <w:sz w:val="20"/>
                <w:szCs w:val="20"/>
              </w:rPr>
              <w:t>0</w:t>
            </w:r>
          </w:p>
        </w:tc>
        <w:tc>
          <w:tcPr>
            <w:tcW w:w="4377" w:type="dxa"/>
            <w:tcBorders>
              <w:top w:val="nil"/>
              <w:left w:val="nil"/>
              <w:bottom w:val="single" w:sz="4" w:space="0" w:color="auto"/>
              <w:right w:val="single" w:sz="4" w:space="0" w:color="auto"/>
            </w:tcBorders>
            <w:vAlign w:val="bottom"/>
          </w:tcPr>
          <w:p w14:paraId="16E17134"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Žiadny výskyt nepôvodných druhov</w:t>
            </w:r>
          </w:p>
        </w:tc>
      </w:tr>
      <w:tr w:rsidR="00D016BE" w:rsidRPr="002A1BBF" w14:paraId="2F9482AE" w14:textId="77777777" w:rsidTr="00097044">
        <w:trPr>
          <w:trHeight w:val="269"/>
        </w:trPr>
        <w:tc>
          <w:tcPr>
            <w:tcW w:w="1912" w:type="dxa"/>
            <w:tcBorders>
              <w:top w:val="nil"/>
              <w:left w:val="single" w:sz="4" w:space="0" w:color="auto"/>
              <w:bottom w:val="single" w:sz="4" w:space="0" w:color="auto"/>
              <w:right w:val="single" w:sz="4" w:space="0" w:color="auto"/>
            </w:tcBorders>
            <w:vAlign w:val="bottom"/>
          </w:tcPr>
          <w:p w14:paraId="342AD5C0"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Kvalita vody</w:t>
            </w:r>
          </w:p>
        </w:tc>
        <w:tc>
          <w:tcPr>
            <w:tcW w:w="1350" w:type="dxa"/>
            <w:tcBorders>
              <w:top w:val="nil"/>
              <w:left w:val="nil"/>
              <w:bottom w:val="single" w:sz="4" w:space="0" w:color="auto"/>
              <w:right w:val="single" w:sz="4" w:space="0" w:color="auto"/>
            </w:tcBorders>
          </w:tcPr>
          <w:p w14:paraId="6A56F93E" w14:textId="77777777" w:rsidR="00D016BE" w:rsidRPr="002F5B85" w:rsidRDefault="00D016BE" w:rsidP="009C1E89">
            <w:pPr>
              <w:spacing w:line="240" w:lineRule="auto"/>
              <w:rPr>
                <w:rFonts w:ascii="Calibri Light" w:hAnsi="Calibri Light" w:cs="Calibri Light"/>
                <w:sz w:val="20"/>
                <w:szCs w:val="20"/>
                <w:lang w:eastAsia="sk-SK"/>
              </w:rPr>
            </w:pPr>
            <w:r w:rsidRPr="002F5B85">
              <w:rPr>
                <w:rFonts w:ascii="Calibri Light" w:hAnsi="Calibri Light" w:cs="Calibri Light"/>
                <w:sz w:val="20"/>
                <w:szCs w:val="20"/>
              </w:rPr>
              <w:t xml:space="preserve">Monitoring kvality povrchových vôd </w:t>
            </w:r>
          </w:p>
        </w:tc>
        <w:tc>
          <w:tcPr>
            <w:tcW w:w="1423" w:type="dxa"/>
            <w:tcBorders>
              <w:top w:val="nil"/>
              <w:left w:val="nil"/>
              <w:bottom w:val="single" w:sz="4" w:space="0" w:color="auto"/>
              <w:right w:val="single" w:sz="4" w:space="0" w:color="auto"/>
            </w:tcBorders>
          </w:tcPr>
          <w:p w14:paraId="25A4BF34" w14:textId="77777777" w:rsidR="00D016BE" w:rsidRPr="002F5B85" w:rsidRDefault="00D016BE" w:rsidP="009C1E89">
            <w:pPr>
              <w:spacing w:line="240" w:lineRule="auto"/>
              <w:jc w:val="center"/>
              <w:rPr>
                <w:rFonts w:ascii="Calibri Light" w:hAnsi="Calibri Light" w:cs="Calibri Light"/>
                <w:sz w:val="20"/>
                <w:szCs w:val="20"/>
                <w:lang w:eastAsia="sk-SK"/>
              </w:rPr>
            </w:pPr>
            <w:r w:rsidRPr="002F5B85">
              <w:rPr>
                <w:rFonts w:ascii="Calibri Light" w:hAnsi="Calibri Light" w:cs="Calibri Light"/>
                <w:sz w:val="20"/>
                <w:szCs w:val="20"/>
              </w:rPr>
              <w:t>Vyhovujúce výsledky</w:t>
            </w:r>
          </w:p>
        </w:tc>
        <w:tc>
          <w:tcPr>
            <w:tcW w:w="4377" w:type="dxa"/>
            <w:tcBorders>
              <w:top w:val="nil"/>
              <w:left w:val="nil"/>
              <w:bottom w:val="single" w:sz="4" w:space="0" w:color="auto"/>
              <w:right w:val="single" w:sz="4" w:space="0" w:color="auto"/>
            </w:tcBorders>
          </w:tcPr>
          <w:p w14:paraId="3C47F526" w14:textId="77777777" w:rsidR="00D016BE" w:rsidRPr="002A1BBF" w:rsidRDefault="00D016BE" w:rsidP="009C1E89">
            <w:pPr>
              <w:spacing w:line="240" w:lineRule="auto"/>
              <w:rPr>
                <w:rFonts w:ascii="Calibri Light" w:hAnsi="Calibri Light" w:cs="Calibri Light"/>
                <w:sz w:val="20"/>
                <w:szCs w:val="20"/>
              </w:rPr>
            </w:pPr>
            <w:r w:rsidRPr="002F5B85">
              <w:rPr>
                <w:rFonts w:ascii="Calibri Light" w:hAnsi="Calibri Light" w:cs="Calibri Light"/>
                <w:sz w:val="20"/>
                <w:szCs w:val="20"/>
              </w:rPr>
              <w:t>pH vody 7,8, vodivosť vody 356 mikroS/cm</w:t>
            </w:r>
          </w:p>
        </w:tc>
      </w:tr>
    </w:tbl>
    <w:p w14:paraId="6F6618D0" w14:textId="77777777" w:rsidR="00D016BE" w:rsidRPr="002A1BBF" w:rsidRDefault="00D016BE" w:rsidP="00D016BE">
      <w:pPr>
        <w:jc w:val="both"/>
        <w:rPr>
          <w:rFonts w:ascii="Calibri Light" w:hAnsi="Calibri Light" w:cs="Calibri Light"/>
          <w:b/>
          <w:bCs/>
          <w:sz w:val="20"/>
          <w:szCs w:val="20"/>
        </w:rPr>
      </w:pPr>
    </w:p>
    <w:p w14:paraId="3AD2C7F8" w14:textId="77777777" w:rsidR="00D016BE" w:rsidRPr="00212C9E" w:rsidRDefault="00D016BE" w:rsidP="00D016BE">
      <w:pPr>
        <w:spacing w:line="240" w:lineRule="auto"/>
        <w:ind w:right="-142"/>
        <w:jc w:val="both"/>
        <w:rPr>
          <w:rFonts w:ascii="Calibri Light" w:eastAsia="Times New Roman" w:hAnsi="Calibri Light" w:cs="Calibri Light"/>
          <w:lang w:eastAsia="sk-SK"/>
        </w:rPr>
      </w:pPr>
      <w:r w:rsidRPr="00212C9E">
        <w:rPr>
          <w:rFonts w:ascii="Calibri Light" w:hAnsi="Calibri Light" w:cs="Calibri Light"/>
          <w:color w:val="000000"/>
        </w:rPr>
        <w:lastRenderedPageBreak/>
        <w:t xml:space="preserve">Zachovanie priaznivého stavu biotopu </w:t>
      </w:r>
      <w:r w:rsidRPr="00212C9E">
        <w:rPr>
          <w:rFonts w:ascii="Calibri Light" w:hAnsi="Calibri Light" w:cs="Calibri Light"/>
          <w:b/>
          <w:color w:val="000000"/>
        </w:rPr>
        <w:t xml:space="preserve">Br6 (6430) </w:t>
      </w:r>
      <w:r w:rsidRPr="00212C9E">
        <w:rPr>
          <w:rFonts w:ascii="Calibri Light" w:eastAsia="Times New Roman" w:hAnsi="Calibri Light" w:cs="Calibri Light"/>
          <w:b/>
          <w:lang w:eastAsia="sk-SK"/>
        </w:rPr>
        <w:t xml:space="preserve">Brehové porasty deväťsilov </w:t>
      </w:r>
      <w:r w:rsidRPr="00212C9E">
        <w:rPr>
          <w:rFonts w:ascii="Calibri Light" w:eastAsia="Times New Roman" w:hAnsi="Calibri Light" w:cs="Calibri Light"/>
          <w:lang w:eastAsia="sk-SK"/>
        </w:rPr>
        <w:t>za splnenia nasledovných atribútov:</w:t>
      </w:r>
    </w:p>
    <w:tbl>
      <w:tblPr>
        <w:tblW w:w="90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702"/>
        <w:gridCol w:w="1276"/>
        <w:gridCol w:w="1417"/>
        <w:gridCol w:w="4670"/>
      </w:tblGrid>
      <w:tr w:rsidR="00D016BE" w:rsidRPr="002F5B85" w14:paraId="58E1CB2B" w14:textId="77777777" w:rsidTr="00212C9E">
        <w:trPr>
          <w:trHeight w:val="401"/>
        </w:trPr>
        <w:tc>
          <w:tcPr>
            <w:tcW w:w="1702" w:type="dxa"/>
            <w:vAlign w:val="center"/>
          </w:tcPr>
          <w:p w14:paraId="434E37DB" w14:textId="77777777" w:rsidR="00D016BE" w:rsidRPr="002F5B85" w:rsidRDefault="00D016BE" w:rsidP="009C1E89">
            <w:pPr>
              <w:spacing w:line="240" w:lineRule="auto"/>
              <w:jc w:val="both"/>
              <w:rPr>
                <w:rFonts w:ascii="Calibri Light" w:hAnsi="Calibri Light" w:cs="Calibri Light"/>
                <w:b/>
                <w:color w:val="000000"/>
                <w:sz w:val="20"/>
                <w:szCs w:val="20"/>
                <w:lang w:eastAsia="sk-SK"/>
              </w:rPr>
            </w:pPr>
            <w:r w:rsidRPr="002F5B85">
              <w:rPr>
                <w:rFonts w:ascii="Calibri Light" w:hAnsi="Calibri Light" w:cs="Calibri Light"/>
                <w:b/>
                <w:color w:val="000000"/>
                <w:sz w:val="20"/>
                <w:szCs w:val="20"/>
                <w:lang w:eastAsia="sk-SK"/>
              </w:rPr>
              <w:t>Parameter</w:t>
            </w:r>
          </w:p>
        </w:tc>
        <w:tc>
          <w:tcPr>
            <w:tcW w:w="1276" w:type="dxa"/>
            <w:vAlign w:val="center"/>
          </w:tcPr>
          <w:p w14:paraId="2AC1A054" w14:textId="77777777" w:rsidR="00D016BE" w:rsidRPr="002F5B85" w:rsidRDefault="00D016BE" w:rsidP="009C1E89">
            <w:pPr>
              <w:spacing w:line="240" w:lineRule="auto"/>
              <w:jc w:val="both"/>
              <w:rPr>
                <w:rFonts w:ascii="Calibri Light" w:hAnsi="Calibri Light" w:cs="Calibri Light"/>
                <w:b/>
                <w:color w:val="000000"/>
                <w:sz w:val="20"/>
                <w:szCs w:val="20"/>
                <w:lang w:eastAsia="sk-SK"/>
              </w:rPr>
            </w:pPr>
            <w:r w:rsidRPr="002F5B85">
              <w:rPr>
                <w:rFonts w:ascii="Calibri Light" w:hAnsi="Calibri Light" w:cs="Calibri Light"/>
                <w:b/>
                <w:sz w:val="20"/>
                <w:szCs w:val="20"/>
                <w:lang w:eastAsia="sk-SK"/>
              </w:rPr>
              <w:t>Merateľnosť</w:t>
            </w:r>
          </w:p>
        </w:tc>
        <w:tc>
          <w:tcPr>
            <w:tcW w:w="1417" w:type="dxa"/>
            <w:vAlign w:val="center"/>
          </w:tcPr>
          <w:p w14:paraId="61309333" w14:textId="77777777" w:rsidR="00D016BE" w:rsidRPr="002F5B85" w:rsidRDefault="00D016BE" w:rsidP="009C1E89">
            <w:pPr>
              <w:spacing w:line="240" w:lineRule="auto"/>
              <w:jc w:val="both"/>
              <w:rPr>
                <w:rFonts w:ascii="Calibri Light" w:hAnsi="Calibri Light" w:cs="Calibri Light"/>
                <w:b/>
                <w:color w:val="000000"/>
                <w:sz w:val="20"/>
                <w:szCs w:val="20"/>
                <w:lang w:eastAsia="sk-SK"/>
              </w:rPr>
            </w:pPr>
            <w:r w:rsidRPr="002F5B85">
              <w:rPr>
                <w:rFonts w:ascii="Calibri Light" w:hAnsi="Calibri Light" w:cs="Calibri Light"/>
                <w:b/>
                <w:color w:val="000000"/>
                <w:sz w:val="20"/>
                <w:szCs w:val="20"/>
                <w:lang w:eastAsia="sk-SK"/>
              </w:rPr>
              <w:t>Cieľová hodnota</w:t>
            </w:r>
          </w:p>
        </w:tc>
        <w:tc>
          <w:tcPr>
            <w:tcW w:w="4670" w:type="dxa"/>
            <w:vAlign w:val="center"/>
          </w:tcPr>
          <w:p w14:paraId="1F8BFFD1" w14:textId="77777777" w:rsidR="00D016BE" w:rsidRPr="002F5B85" w:rsidRDefault="00D016BE" w:rsidP="009C1E89">
            <w:pPr>
              <w:spacing w:line="240" w:lineRule="auto"/>
              <w:jc w:val="both"/>
              <w:rPr>
                <w:rFonts w:ascii="Calibri Light" w:hAnsi="Calibri Light" w:cs="Calibri Light"/>
                <w:b/>
                <w:color w:val="000000"/>
                <w:sz w:val="20"/>
                <w:szCs w:val="20"/>
                <w:lang w:eastAsia="sk-SK"/>
              </w:rPr>
            </w:pPr>
            <w:r w:rsidRPr="002F5B85">
              <w:rPr>
                <w:rFonts w:ascii="Calibri Light" w:hAnsi="Calibri Light" w:cs="Calibri Light"/>
                <w:b/>
                <w:sz w:val="20"/>
                <w:szCs w:val="20"/>
                <w:lang w:eastAsia="sk-SK"/>
              </w:rPr>
              <w:t>Doplnkové informácie</w:t>
            </w:r>
          </w:p>
        </w:tc>
      </w:tr>
      <w:tr w:rsidR="00D016BE" w:rsidRPr="002A1BBF" w14:paraId="344BC506" w14:textId="77777777" w:rsidTr="00212C9E">
        <w:trPr>
          <w:trHeight w:val="290"/>
        </w:trPr>
        <w:tc>
          <w:tcPr>
            <w:tcW w:w="1702" w:type="dxa"/>
            <w:vAlign w:val="center"/>
          </w:tcPr>
          <w:p w14:paraId="693C0D15" w14:textId="77777777" w:rsidR="00D016BE" w:rsidRPr="002F5B85" w:rsidRDefault="00D016BE" w:rsidP="009C1E89">
            <w:pPr>
              <w:spacing w:line="240" w:lineRule="auto"/>
              <w:jc w:val="both"/>
              <w:rPr>
                <w:rFonts w:ascii="Calibri Light" w:hAnsi="Calibri Light" w:cs="Calibri Light"/>
                <w:color w:val="000000"/>
                <w:sz w:val="20"/>
                <w:szCs w:val="20"/>
                <w:lang w:eastAsia="sk-SK"/>
              </w:rPr>
            </w:pPr>
            <w:r w:rsidRPr="002F5B85">
              <w:rPr>
                <w:rFonts w:ascii="Calibri Light" w:hAnsi="Calibri Light" w:cs="Calibri Light"/>
                <w:color w:val="000000"/>
                <w:sz w:val="20"/>
                <w:szCs w:val="20"/>
                <w:lang w:eastAsia="sk-SK"/>
              </w:rPr>
              <w:t>Výmera biotopu</w:t>
            </w:r>
          </w:p>
        </w:tc>
        <w:tc>
          <w:tcPr>
            <w:tcW w:w="1276" w:type="dxa"/>
            <w:vAlign w:val="center"/>
          </w:tcPr>
          <w:p w14:paraId="3FCEBE03" w14:textId="77777777" w:rsidR="00D016BE" w:rsidRPr="002F5B85" w:rsidRDefault="00D016BE" w:rsidP="009C1E89">
            <w:pPr>
              <w:spacing w:line="240" w:lineRule="auto"/>
              <w:jc w:val="both"/>
              <w:rPr>
                <w:rFonts w:ascii="Calibri Light" w:hAnsi="Calibri Light" w:cs="Calibri Light"/>
                <w:sz w:val="20"/>
                <w:szCs w:val="20"/>
                <w:lang w:eastAsia="sk-SK"/>
              </w:rPr>
            </w:pPr>
            <w:r w:rsidRPr="002F5B85">
              <w:rPr>
                <w:rFonts w:ascii="Calibri Light" w:hAnsi="Calibri Light" w:cs="Calibri Light"/>
                <w:color w:val="000000"/>
                <w:sz w:val="20"/>
                <w:szCs w:val="20"/>
                <w:lang w:eastAsia="sk-SK"/>
              </w:rPr>
              <w:t>ha</w:t>
            </w:r>
          </w:p>
        </w:tc>
        <w:tc>
          <w:tcPr>
            <w:tcW w:w="1417" w:type="dxa"/>
            <w:vAlign w:val="center"/>
          </w:tcPr>
          <w:p w14:paraId="795C5BB1" w14:textId="77777777" w:rsidR="00D016BE" w:rsidRPr="002F5B85" w:rsidRDefault="00D016BE" w:rsidP="009C1E89">
            <w:pPr>
              <w:spacing w:line="240" w:lineRule="auto"/>
              <w:jc w:val="both"/>
              <w:rPr>
                <w:rFonts w:ascii="Calibri Light" w:hAnsi="Calibri Light" w:cs="Calibri Light"/>
                <w:sz w:val="20"/>
                <w:szCs w:val="20"/>
                <w:lang w:eastAsia="sk-SK"/>
              </w:rPr>
            </w:pPr>
            <w:r w:rsidRPr="002F5B85">
              <w:rPr>
                <w:rFonts w:ascii="Calibri Light" w:hAnsi="Calibri Light" w:cs="Calibri Light"/>
                <w:sz w:val="20"/>
                <w:szCs w:val="20"/>
                <w:lang w:eastAsia="sk-SK"/>
              </w:rPr>
              <w:t>70</w:t>
            </w:r>
          </w:p>
        </w:tc>
        <w:tc>
          <w:tcPr>
            <w:tcW w:w="4670" w:type="dxa"/>
            <w:vAlign w:val="center"/>
          </w:tcPr>
          <w:p w14:paraId="67369700" w14:textId="77777777" w:rsidR="00D016BE" w:rsidRPr="003E6110" w:rsidRDefault="00D016BE" w:rsidP="009C1E89">
            <w:pPr>
              <w:spacing w:line="240" w:lineRule="auto"/>
              <w:jc w:val="both"/>
              <w:rPr>
                <w:rFonts w:ascii="Calibri Light" w:hAnsi="Calibri Light" w:cs="Calibri Light"/>
                <w:sz w:val="20"/>
                <w:szCs w:val="20"/>
                <w:lang w:eastAsia="sk-SK"/>
              </w:rPr>
            </w:pPr>
            <w:r w:rsidRPr="002F5B85">
              <w:rPr>
                <w:rFonts w:ascii="Calibri Light" w:hAnsi="Calibri Light" w:cs="Calibri Light"/>
                <w:color w:val="000000"/>
                <w:sz w:val="20"/>
                <w:szCs w:val="20"/>
                <w:lang w:eastAsia="sk-SK"/>
              </w:rPr>
              <w:t>Udržať výmeru na 70  ha</w:t>
            </w:r>
          </w:p>
        </w:tc>
      </w:tr>
      <w:tr w:rsidR="00D016BE" w:rsidRPr="002A1BBF" w14:paraId="77AAB7D6" w14:textId="77777777" w:rsidTr="00212C9E">
        <w:trPr>
          <w:trHeight w:val="2030"/>
        </w:trPr>
        <w:tc>
          <w:tcPr>
            <w:tcW w:w="1702" w:type="dxa"/>
            <w:vAlign w:val="center"/>
          </w:tcPr>
          <w:p w14:paraId="59D251D7"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Zastúpenie charakteristických druhov</w:t>
            </w:r>
          </w:p>
        </w:tc>
        <w:tc>
          <w:tcPr>
            <w:tcW w:w="1276" w:type="dxa"/>
            <w:vAlign w:val="center"/>
          </w:tcPr>
          <w:p w14:paraId="749A9D10"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počet druhov/16 m2</w:t>
            </w:r>
          </w:p>
        </w:tc>
        <w:tc>
          <w:tcPr>
            <w:tcW w:w="1417" w:type="dxa"/>
            <w:vAlign w:val="center"/>
          </w:tcPr>
          <w:p w14:paraId="6A886798"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najmenej 5 druhov</w:t>
            </w:r>
          </w:p>
        </w:tc>
        <w:tc>
          <w:tcPr>
            <w:tcW w:w="4670" w:type="dxa"/>
            <w:vAlign w:val="center"/>
          </w:tcPr>
          <w:p w14:paraId="0DFB2AEE"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 xml:space="preserve">Charakteristické/typické druhové zloženie: </w:t>
            </w:r>
            <w:r w:rsidRPr="005A0ECF">
              <w:rPr>
                <w:rFonts w:ascii="Calibri Light" w:hAnsi="Calibri Light" w:cs="Calibri Light"/>
                <w:i/>
                <w:sz w:val="20"/>
                <w:szCs w:val="20"/>
                <w:lang w:eastAsia="sk-SK"/>
              </w:rPr>
              <w:t>Aegopodium podagraria, Angelica sylvestris, Carduus personata, Chaerophyllum aromaticum, Chaerophyllum hirsutum, Geranium phaeum, Geum rivale, Cirsium oleraceum, Crepis paludosa, Chrysosplenium alternifolium, Myosotis scorpioides, Orobanche flava, Petasites albus, Petasites, hybridus, Petasites kablikianus, Poa trivialis, Primula elatior, Roegneria canina, Rumex alpinus, Stellaria nemorum.</w:t>
            </w:r>
          </w:p>
        </w:tc>
      </w:tr>
      <w:tr w:rsidR="00D016BE" w:rsidRPr="002A1BBF" w14:paraId="41E65F71" w14:textId="77777777" w:rsidTr="00212C9E">
        <w:trPr>
          <w:trHeight w:val="580"/>
        </w:trPr>
        <w:tc>
          <w:tcPr>
            <w:tcW w:w="1702" w:type="dxa"/>
            <w:vAlign w:val="center"/>
          </w:tcPr>
          <w:p w14:paraId="6B5B829A"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Vertikálna štruktúra biotopu</w:t>
            </w:r>
          </w:p>
        </w:tc>
        <w:tc>
          <w:tcPr>
            <w:tcW w:w="1276" w:type="dxa"/>
            <w:vAlign w:val="center"/>
          </w:tcPr>
          <w:p w14:paraId="30AE4382"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percento pokrytia drevín a krovín/plocha biotopu</w:t>
            </w:r>
          </w:p>
        </w:tc>
        <w:tc>
          <w:tcPr>
            <w:tcW w:w="1417" w:type="dxa"/>
            <w:vAlign w:val="center"/>
          </w:tcPr>
          <w:p w14:paraId="2860ABEB"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Menej ako 30 %</w:t>
            </w:r>
          </w:p>
        </w:tc>
        <w:tc>
          <w:tcPr>
            <w:tcW w:w="4670" w:type="dxa"/>
            <w:vAlign w:val="center"/>
          </w:tcPr>
          <w:p w14:paraId="1FB01A1C"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Drevinová vegetácia len menej zastúpená.</w:t>
            </w:r>
          </w:p>
        </w:tc>
      </w:tr>
      <w:tr w:rsidR="00D016BE" w:rsidRPr="002A1BBF" w14:paraId="14376765" w14:textId="77777777" w:rsidTr="00212C9E">
        <w:trPr>
          <w:trHeight w:val="850"/>
        </w:trPr>
        <w:tc>
          <w:tcPr>
            <w:tcW w:w="1702" w:type="dxa"/>
            <w:vAlign w:val="center"/>
          </w:tcPr>
          <w:p w14:paraId="3DE83F87"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Zastúpenie alochtónnych/</w:t>
            </w:r>
          </w:p>
          <w:p w14:paraId="11D9F0D8"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Inváznych/invázne sa správajúcich druhov</w:t>
            </w:r>
          </w:p>
        </w:tc>
        <w:tc>
          <w:tcPr>
            <w:tcW w:w="1276" w:type="dxa"/>
            <w:vAlign w:val="center"/>
          </w:tcPr>
          <w:p w14:paraId="70F936ED"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percento pokrytia/25 m2</w:t>
            </w:r>
          </w:p>
        </w:tc>
        <w:tc>
          <w:tcPr>
            <w:tcW w:w="1417" w:type="dxa"/>
            <w:vAlign w:val="center"/>
          </w:tcPr>
          <w:p w14:paraId="23BD2599"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menej ako 5 %</w:t>
            </w:r>
          </w:p>
        </w:tc>
        <w:tc>
          <w:tcPr>
            <w:tcW w:w="4670" w:type="dxa"/>
            <w:vAlign w:val="center"/>
          </w:tcPr>
          <w:p w14:paraId="2A583008" w14:textId="77777777" w:rsidR="00D016BE" w:rsidRPr="005A0ECF" w:rsidRDefault="00D016BE" w:rsidP="009C1E89">
            <w:pPr>
              <w:spacing w:line="240" w:lineRule="auto"/>
              <w:jc w:val="both"/>
              <w:rPr>
                <w:rFonts w:ascii="Calibri Light" w:hAnsi="Calibri Light" w:cs="Calibri Light"/>
                <w:sz w:val="20"/>
                <w:szCs w:val="20"/>
                <w:lang w:eastAsia="sk-SK"/>
              </w:rPr>
            </w:pPr>
            <w:r w:rsidRPr="005A0ECF">
              <w:rPr>
                <w:rFonts w:ascii="Calibri Light" w:hAnsi="Calibri Light" w:cs="Calibri Light"/>
                <w:sz w:val="20"/>
                <w:szCs w:val="20"/>
                <w:lang w:eastAsia="sk-SK"/>
              </w:rPr>
              <w:t xml:space="preserve">Minimálne zastúpenie nepôvodných a inváznych druhov </w:t>
            </w:r>
            <w:r w:rsidRPr="005A0ECF">
              <w:rPr>
                <w:rFonts w:ascii="Calibri Light" w:hAnsi="Calibri Light" w:cs="Calibri Light"/>
                <w:i/>
                <w:sz w:val="20"/>
                <w:szCs w:val="20"/>
                <w:lang w:eastAsia="sk-SK"/>
              </w:rPr>
              <w:t>Solidago gigantea, S. canadensis.</w:t>
            </w:r>
          </w:p>
        </w:tc>
      </w:tr>
    </w:tbl>
    <w:p w14:paraId="2C8641EB" w14:textId="77777777" w:rsidR="00D016BE" w:rsidRPr="002A1BBF" w:rsidRDefault="00D016BE" w:rsidP="00D016BE">
      <w:pPr>
        <w:jc w:val="both"/>
        <w:rPr>
          <w:rFonts w:ascii="Calibri Light" w:hAnsi="Calibri Light" w:cs="Calibri Light"/>
          <w:b/>
          <w:bCs/>
          <w:sz w:val="20"/>
          <w:szCs w:val="20"/>
        </w:rPr>
      </w:pPr>
    </w:p>
    <w:p w14:paraId="359B9F00" w14:textId="77777777" w:rsidR="00D016BE" w:rsidRPr="00644452" w:rsidRDefault="00D016BE" w:rsidP="00644452">
      <w:pPr>
        <w:spacing w:line="240" w:lineRule="auto"/>
        <w:jc w:val="both"/>
        <w:rPr>
          <w:rFonts w:ascii="Calibri Light" w:hAnsi="Calibri Light" w:cs="Calibri Light"/>
          <w:color w:val="000000"/>
        </w:rPr>
      </w:pPr>
      <w:r w:rsidRPr="00644452">
        <w:rPr>
          <w:rFonts w:ascii="Calibri Light" w:hAnsi="Calibri Light" w:cs="Calibri Light"/>
          <w:color w:val="000000"/>
        </w:rPr>
        <w:t xml:space="preserve">Zlepšenie stavu biotopu </w:t>
      </w:r>
      <w:r w:rsidRPr="00644452">
        <w:rPr>
          <w:rFonts w:ascii="Calibri Light" w:hAnsi="Calibri Light" w:cs="Calibri Light"/>
          <w:b/>
          <w:color w:val="000000"/>
        </w:rPr>
        <w:t xml:space="preserve">Pr3 (7220) Penovcové prameniská </w:t>
      </w:r>
      <w:r w:rsidRPr="00644452">
        <w:rPr>
          <w:rFonts w:ascii="Calibri Light" w:hAnsi="Calibri Light" w:cs="Calibri Light"/>
          <w:color w:val="000000"/>
        </w:rPr>
        <w:t>za splnenia nasledovných atribútov:</w:t>
      </w:r>
    </w:p>
    <w:tbl>
      <w:tblPr>
        <w:tblW w:w="9072" w:type="dxa"/>
        <w:tblInd w:w="-5" w:type="dxa"/>
        <w:tblLayout w:type="fixed"/>
        <w:tblCellMar>
          <w:left w:w="70" w:type="dxa"/>
          <w:right w:w="70" w:type="dxa"/>
        </w:tblCellMar>
        <w:tblLook w:val="04A0" w:firstRow="1" w:lastRow="0" w:firstColumn="1" w:lastColumn="0" w:noHBand="0" w:noVBand="1"/>
      </w:tblPr>
      <w:tblGrid>
        <w:gridCol w:w="1276"/>
        <w:gridCol w:w="1276"/>
        <w:gridCol w:w="992"/>
        <w:gridCol w:w="5528"/>
      </w:tblGrid>
      <w:tr w:rsidR="00D016BE" w:rsidRPr="005A0ECF" w14:paraId="080BB6DE" w14:textId="77777777" w:rsidTr="005A2BEF">
        <w:trPr>
          <w:trHeight w:val="290"/>
        </w:trPr>
        <w:tc>
          <w:tcPr>
            <w:tcW w:w="1276" w:type="dxa"/>
            <w:tcBorders>
              <w:top w:val="single" w:sz="4" w:space="0" w:color="auto"/>
              <w:left w:val="single" w:sz="4" w:space="0" w:color="auto"/>
              <w:bottom w:val="single" w:sz="4" w:space="0" w:color="auto"/>
              <w:right w:val="single" w:sz="4" w:space="0" w:color="auto"/>
            </w:tcBorders>
            <w:vAlign w:val="center"/>
          </w:tcPr>
          <w:p w14:paraId="2E2F998B" w14:textId="77777777" w:rsidR="00D016BE" w:rsidRPr="005A0ECF" w:rsidRDefault="00D016BE" w:rsidP="005A2BEF">
            <w:pPr>
              <w:spacing w:line="240" w:lineRule="auto"/>
              <w:jc w:val="center"/>
              <w:rPr>
                <w:rFonts w:ascii="Calibri Light" w:eastAsia="Times New Roman" w:hAnsi="Calibri Light" w:cs="Calibri Light"/>
                <w:color w:val="000000"/>
                <w:sz w:val="20"/>
                <w:szCs w:val="20"/>
              </w:rPr>
            </w:pPr>
            <w:r w:rsidRPr="005A0ECF">
              <w:rPr>
                <w:rFonts w:ascii="Calibri Light" w:hAnsi="Calibri Light" w:cs="Calibri Light"/>
                <w:b/>
                <w:color w:val="000000"/>
                <w:sz w:val="20"/>
                <w:szCs w:val="20"/>
              </w:rPr>
              <w:t>Parameter</w:t>
            </w:r>
          </w:p>
        </w:tc>
        <w:tc>
          <w:tcPr>
            <w:tcW w:w="1276" w:type="dxa"/>
            <w:tcBorders>
              <w:top w:val="single" w:sz="4" w:space="0" w:color="auto"/>
              <w:left w:val="nil"/>
              <w:bottom w:val="single" w:sz="4" w:space="0" w:color="auto"/>
              <w:right w:val="single" w:sz="4" w:space="0" w:color="auto"/>
            </w:tcBorders>
            <w:vAlign w:val="center"/>
          </w:tcPr>
          <w:p w14:paraId="73223B77" w14:textId="77777777" w:rsidR="00D016BE" w:rsidRPr="005A0ECF" w:rsidRDefault="00D016BE" w:rsidP="005A2BEF">
            <w:pPr>
              <w:spacing w:line="240" w:lineRule="auto"/>
              <w:jc w:val="center"/>
              <w:rPr>
                <w:rFonts w:ascii="Calibri Light" w:eastAsia="Times New Roman" w:hAnsi="Calibri Light" w:cs="Calibri Light"/>
                <w:color w:val="000000"/>
                <w:sz w:val="20"/>
                <w:szCs w:val="20"/>
              </w:rPr>
            </w:pPr>
            <w:r w:rsidRPr="005A0ECF">
              <w:rPr>
                <w:rFonts w:ascii="Calibri Light" w:hAnsi="Calibri Light" w:cs="Calibri Light"/>
                <w:b/>
                <w:color w:val="000000"/>
                <w:sz w:val="20"/>
                <w:szCs w:val="20"/>
              </w:rPr>
              <w:t>Merateľnosť</w:t>
            </w:r>
          </w:p>
        </w:tc>
        <w:tc>
          <w:tcPr>
            <w:tcW w:w="992" w:type="dxa"/>
            <w:tcBorders>
              <w:top w:val="single" w:sz="4" w:space="0" w:color="auto"/>
              <w:left w:val="nil"/>
              <w:bottom w:val="single" w:sz="4" w:space="0" w:color="auto"/>
              <w:right w:val="single" w:sz="4" w:space="0" w:color="auto"/>
            </w:tcBorders>
            <w:vAlign w:val="center"/>
          </w:tcPr>
          <w:p w14:paraId="0350397F" w14:textId="77777777" w:rsidR="00D016BE" w:rsidRPr="005A0ECF" w:rsidRDefault="00D016BE" w:rsidP="005A2BEF">
            <w:pPr>
              <w:spacing w:line="240" w:lineRule="auto"/>
              <w:jc w:val="center"/>
              <w:rPr>
                <w:rFonts w:ascii="Calibri Light" w:eastAsia="Times New Roman" w:hAnsi="Calibri Light" w:cs="Calibri Light"/>
                <w:color w:val="000000"/>
                <w:sz w:val="20"/>
                <w:szCs w:val="20"/>
              </w:rPr>
            </w:pPr>
            <w:r w:rsidRPr="005A0ECF">
              <w:rPr>
                <w:rFonts w:ascii="Calibri Light" w:hAnsi="Calibri Light" w:cs="Calibri Light"/>
                <w:b/>
                <w:color w:val="000000"/>
                <w:sz w:val="20"/>
                <w:szCs w:val="20"/>
              </w:rPr>
              <w:t>Cieľová hodnota</w:t>
            </w:r>
          </w:p>
        </w:tc>
        <w:tc>
          <w:tcPr>
            <w:tcW w:w="5528" w:type="dxa"/>
            <w:tcBorders>
              <w:top w:val="single" w:sz="4" w:space="0" w:color="auto"/>
              <w:left w:val="nil"/>
              <w:bottom w:val="single" w:sz="4" w:space="0" w:color="auto"/>
              <w:right w:val="single" w:sz="4" w:space="0" w:color="auto"/>
            </w:tcBorders>
            <w:vAlign w:val="center"/>
          </w:tcPr>
          <w:p w14:paraId="37BA7AF4" w14:textId="77777777" w:rsidR="00D016BE" w:rsidRPr="005A0ECF" w:rsidRDefault="00D016BE" w:rsidP="005A2BEF">
            <w:pPr>
              <w:spacing w:line="240" w:lineRule="auto"/>
              <w:jc w:val="center"/>
              <w:rPr>
                <w:rFonts w:ascii="Calibri Light" w:eastAsia="Times New Roman" w:hAnsi="Calibri Light" w:cs="Calibri Light"/>
                <w:color w:val="000000"/>
                <w:sz w:val="20"/>
                <w:szCs w:val="20"/>
              </w:rPr>
            </w:pPr>
            <w:r w:rsidRPr="005A0ECF">
              <w:rPr>
                <w:rFonts w:ascii="Calibri Light" w:hAnsi="Calibri Light" w:cs="Calibri Light"/>
                <w:b/>
                <w:color w:val="000000"/>
                <w:sz w:val="20"/>
                <w:szCs w:val="20"/>
              </w:rPr>
              <w:t>Doplnkové informácie</w:t>
            </w:r>
          </w:p>
        </w:tc>
      </w:tr>
      <w:tr w:rsidR="00D016BE" w:rsidRPr="005A0ECF" w14:paraId="022A732E" w14:textId="77777777" w:rsidTr="009C1E89">
        <w:trPr>
          <w:trHeight w:val="290"/>
        </w:trPr>
        <w:tc>
          <w:tcPr>
            <w:tcW w:w="1276" w:type="dxa"/>
            <w:tcBorders>
              <w:top w:val="single" w:sz="4" w:space="0" w:color="auto"/>
              <w:left w:val="single" w:sz="4" w:space="0" w:color="auto"/>
              <w:bottom w:val="single" w:sz="4" w:space="0" w:color="auto"/>
              <w:right w:val="single" w:sz="4" w:space="0" w:color="auto"/>
            </w:tcBorders>
            <w:vAlign w:val="bottom"/>
            <w:hideMark/>
          </w:tcPr>
          <w:p w14:paraId="44730D0F" w14:textId="77777777" w:rsidR="00D016BE" w:rsidRPr="005A0ECF" w:rsidRDefault="00D016BE" w:rsidP="009C1E89">
            <w:pPr>
              <w:spacing w:line="240" w:lineRule="auto"/>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Výmera biotopu</w:t>
            </w:r>
          </w:p>
        </w:tc>
        <w:tc>
          <w:tcPr>
            <w:tcW w:w="1276" w:type="dxa"/>
            <w:tcBorders>
              <w:top w:val="single" w:sz="4" w:space="0" w:color="auto"/>
              <w:left w:val="nil"/>
              <w:bottom w:val="single" w:sz="4" w:space="0" w:color="auto"/>
              <w:right w:val="single" w:sz="4" w:space="0" w:color="auto"/>
            </w:tcBorders>
            <w:vAlign w:val="bottom"/>
            <w:hideMark/>
          </w:tcPr>
          <w:p w14:paraId="0CC8CAF3" w14:textId="77777777" w:rsidR="00D016BE" w:rsidRPr="005A0ECF" w:rsidRDefault="00D016BE" w:rsidP="009C1E89">
            <w:pPr>
              <w:spacing w:line="240" w:lineRule="auto"/>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ha</w:t>
            </w:r>
          </w:p>
        </w:tc>
        <w:tc>
          <w:tcPr>
            <w:tcW w:w="992" w:type="dxa"/>
            <w:tcBorders>
              <w:top w:val="single" w:sz="4" w:space="0" w:color="auto"/>
              <w:left w:val="nil"/>
              <w:bottom w:val="single" w:sz="4" w:space="0" w:color="auto"/>
              <w:right w:val="single" w:sz="4" w:space="0" w:color="auto"/>
            </w:tcBorders>
            <w:vAlign w:val="bottom"/>
            <w:hideMark/>
          </w:tcPr>
          <w:p w14:paraId="0E1E7F3B" w14:textId="77777777" w:rsidR="00D016BE" w:rsidRPr="005A0ECF" w:rsidRDefault="00D016BE" w:rsidP="009C1E89">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0,84</w:t>
            </w:r>
          </w:p>
        </w:tc>
        <w:tc>
          <w:tcPr>
            <w:tcW w:w="5528" w:type="dxa"/>
            <w:tcBorders>
              <w:top w:val="single" w:sz="4" w:space="0" w:color="auto"/>
              <w:left w:val="nil"/>
              <w:bottom w:val="single" w:sz="4" w:space="0" w:color="auto"/>
              <w:right w:val="single" w:sz="4" w:space="0" w:color="auto"/>
            </w:tcBorders>
            <w:vAlign w:val="bottom"/>
            <w:hideMark/>
          </w:tcPr>
          <w:p w14:paraId="4303C1B1" w14:textId="77777777" w:rsidR="00D016BE" w:rsidRPr="005A0ECF" w:rsidRDefault="00D016BE" w:rsidP="009C1E89">
            <w:pPr>
              <w:spacing w:line="240" w:lineRule="auto"/>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 xml:space="preserve">Udržať výmeru biotopu </w:t>
            </w:r>
          </w:p>
        </w:tc>
      </w:tr>
      <w:tr w:rsidR="00D016BE" w:rsidRPr="005A0ECF" w14:paraId="1E16DA78" w14:textId="77777777" w:rsidTr="00644452">
        <w:trPr>
          <w:trHeight w:val="1692"/>
        </w:trPr>
        <w:tc>
          <w:tcPr>
            <w:tcW w:w="1276" w:type="dxa"/>
            <w:tcBorders>
              <w:top w:val="nil"/>
              <w:left w:val="single" w:sz="4" w:space="0" w:color="auto"/>
              <w:bottom w:val="single" w:sz="4" w:space="0" w:color="auto"/>
              <w:right w:val="single" w:sz="4" w:space="0" w:color="auto"/>
            </w:tcBorders>
            <w:vAlign w:val="center"/>
            <w:hideMark/>
          </w:tcPr>
          <w:p w14:paraId="319150F4"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Zastúpenie charakteristických druhov</w:t>
            </w:r>
          </w:p>
        </w:tc>
        <w:tc>
          <w:tcPr>
            <w:tcW w:w="1276" w:type="dxa"/>
            <w:tcBorders>
              <w:top w:val="nil"/>
              <w:left w:val="nil"/>
              <w:bottom w:val="single" w:sz="4" w:space="0" w:color="auto"/>
              <w:right w:val="single" w:sz="4" w:space="0" w:color="auto"/>
            </w:tcBorders>
            <w:vAlign w:val="center"/>
            <w:hideMark/>
          </w:tcPr>
          <w:p w14:paraId="2EDB5EAF"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počet druhov/16 m</w:t>
            </w:r>
            <w:r w:rsidRPr="005A0ECF">
              <w:rPr>
                <w:rFonts w:ascii="Calibri Light" w:eastAsia="Times New Roman" w:hAnsi="Calibri Light" w:cs="Calibri Light"/>
                <w:color w:val="000000"/>
                <w:sz w:val="20"/>
                <w:szCs w:val="20"/>
                <w:vertAlign w:val="superscript"/>
              </w:rPr>
              <w:t>2</w:t>
            </w:r>
          </w:p>
        </w:tc>
        <w:tc>
          <w:tcPr>
            <w:tcW w:w="992" w:type="dxa"/>
            <w:tcBorders>
              <w:top w:val="nil"/>
              <w:left w:val="nil"/>
              <w:bottom w:val="single" w:sz="4" w:space="0" w:color="auto"/>
              <w:right w:val="single" w:sz="4" w:space="0" w:color="auto"/>
            </w:tcBorders>
            <w:vAlign w:val="center"/>
            <w:hideMark/>
          </w:tcPr>
          <w:p w14:paraId="30CC3957"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najmenej 10 druhov</w:t>
            </w:r>
          </w:p>
        </w:tc>
        <w:tc>
          <w:tcPr>
            <w:tcW w:w="5528" w:type="dxa"/>
            <w:tcBorders>
              <w:top w:val="nil"/>
              <w:left w:val="nil"/>
              <w:bottom w:val="single" w:sz="4" w:space="0" w:color="auto"/>
              <w:right w:val="single" w:sz="4" w:space="0" w:color="auto"/>
            </w:tcBorders>
            <w:vAlign w:val="bottom"/>
            <w:hideMark/>
          </w:tcPr>
          <w:p w14:paraId="25C08950" w14:textId="77777777" w:rsidR="00D016BE" w:rsidRPr="005A0ECF" w:rsidRDefault="00D016BE" w:rsidP="009C1E89">
            <w:pPr>
              <w:spacing w:line="240" w:lineRule="auto"/>
              <w:rPr>
                <w:rFonts w:ascii="Calibri Light" w:eastAsia="Times New Roman" w:hAnsi="Calibri Light" w:cs="Calibri Light"/>
                <w:i/>
                <w:iCs/>
                <w:color w:val="000000"/>
                <w:sz w:val="20"/>
                <w:szCs w:val="20"/>
              </w:rPr>
            </w:pPr>
            <w:r w:rsidRPr="005A0ECF">
              <w:rPr>
                <w:rFonts w:ascii="Calibri Light" w:eastAsia="Times New Roman" w:hAnsi="Calibri Light" w:cs="Calibri Light"/>
                <w:color w:val="000000" w:themeColor="text1"/>
                <w:sz w:val="20"/>
                <w:szCs w:val="20"/>
              </w:rPr>
              <w:t xml:space="preserve">Charakteristické/typické druhové zloženie: </w:t>
            </w:r>
            <w:r w:rsidRPr="005A0ECF">
              <w:rPr>
                <w:rFonts w:ascii="Calibri Light" w:eastAsia="Times New Roman" w:hAnsi="Calibri Light" w:cs="Calibri Light"/>
                <w:i/>
                <w:iCs/>
                <w:color w:val="000000" w:themeColor="text1"/>
                <w:sz w:val="20"/>
                <w:szCs w:val="20"/>
              </w:rPr>
              <w:t xml:space="preserve"> Carex davalliana, Carex flacca, Carex lepidocarpa, Carex panicea, Cirsium oleraceum, Epipactis palustris, Eriophorum angustifolium, E. latifolium,  Eupatorium cannabinum, Gymnadenia densiflora , Molinia caerulea Parnassia palustris, Scrophularia umbrosa, Triglochin palustre, </w:t>
            </w:r>
          </w:p>
          <w:p w14:paraId="66607935" w14:textId="77777777" w:rsidR="00D016BE" w:rsidRPr="005A0ECF" w:rsidRDefault="00D016BE" w:rsidP="009C1E89">
            <w:pPr>
              <w:spacing w:line="240" w:lineRule="auto"/>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themeColor="text1"/>
                <w:sz w:val="20"/>
                <w:szCs w:val="20"/>
              </w:rPr>
              <w:t>Machorasty:</w:t>
            </w:r>
            <w:r w:rsidRPr="005A0ECF">
              <w:rPr>
                <w:rFonts w:ascii="Calibri Light" w:eastAsia="Times New Roman" w:hAnsi="Calibri Light" w:cs="Calibri Light"/>
                <w:i/>
                <w:iCs/>
                <w:color w:val="000000" w:themeColor="text1"/>
                <w:sz w:val="20"/>
                <w:szCs w:val="20"/>
              </w:rPr>
              <w:t xml:space="preserve"> Bryum pseudotriquetrum, Cratoneuron commutatum, Palustriella commutata,</w:t>
            </w:r>
            <w:r w:rsidRPr="005A0ECF">
              <w:rPr>
                <w:rFonts w:ascii="Arial" w:hAnsi="Arial" w:cs="Arial"/>
                <w:color w:val="37464F"/>
                <w:sz w:val="20"/>
                <w:szCs w:val="20"/>
                <w:shd w:val="clear" w:color="auto" w:fill="F4F4F4"/>
              </w:rPr>
              <w:t xml:space="preserve"> </w:t>
            </w:r>
            <w:r w:rsidRPr="005A0ECF">
              <w:rPr>
                <w:rFonts w:ascii="Calibri Light" w:eastAsia="Times New Roman" w:hAnsi="Calibri Light" w:cs="Calibri Light"/>
                <w:i/>
                <w:iCs/>
                <w:color w:val="000000" w:themeColor="text1"/>
                <w:sz w:val="20"/>
                <w:szCs w:val="20"/>
              </w:rPr>
              <w:t>Philonotis calcarea</w:t>
            </w:r>
          </w:p>
        </w:tc>
      </w:tr>
      <w:tr w:rsidR="00D016BE" w:rsidRPr="005A0ECF" w14:paraId="10AFD42F" w14:textId="77777777" w:rsidTr="00644452">
        <w:trPr>
          <w:trHeight w:val="290"/>
        </w:trPr>
        <w:tc>
          <w:tcPr>
            <w:tcW w:w="1276" w:type="dxa"/>
            <w:tcBorders>
              <w:top w:val="nil"/>
              <w:left w:val="single" w:sz="4" w:space="0" w:color="auto"/>
              <w:bottom w:val="single" w:sz="4" w:space="0" w:color="auto"/>
              <w:right w:val="single" w:sz="4" w:space="0" w:color="auto"/>
            </w:tcBorders>
            <w:vAlign w:val="center"/>
            <w:hideMark/>
          </w:tcPr>
          <w:p w14:paraId="6DC7FCDE"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Vertikálna štruktúra biotopu</w:t>
            </w:r>
          </w:p>
        </w:tc>
        <w:tc>
          <w:tcPr>
            <w:tcW w:w="1276" w:type="dxa"/>
            <w:tcBorders>
              <w:top w:val="nil"/>
              <w:left w:val="nil"/>
              <w:bottom w:val="single" w:sz="4" w:space="0" w:color="auto"/>
              <w:right w:val="single" w:sz="4" w:space="0" w:color="auto"/>
            </w:tcBorders>
            <w:vAlign w:val="center"/>
            <w:hideMark/>
          </w:tcPr>
          <w:p w14:paraId="2C3CB13C"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percento pokrytia drevín a krovín/plocha biotopu</w:t>
            </w:r>
          </w:p>
        </w:tc>
        <w:tc>
          <w:tcPr>
            <w:tcW w:w="992" w:type="dxa"/>
            <w:tcBorders>
              <w:top w:val="nil"/>
              <w:left w:val="nil"/>
              <w:bottom w:val="single" w:sz="4" w:space="0" w:color="auto"/>
              <w:right w:val="single" w:sz="4" w:space="0" w:color="auto"/>
            </w:tcBorders>
            <w:vAlign w:val="center"/>
            <w:hideMark/>
          </w:tcPr>
          <w:p w14:paraId="2F680385"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1</w:t>
            </w:r>
          </w:p>
        </w:tc>
        <w:tc>
          <w:tcPr>
            <w:tcW w:w="5528" w:type="dxa"/>
            <w:tcBorders>
              <w:top w:val="nil"/>
              <w:left w:val="nil"/>
              <w:bottom w:val="single" w:sz="4" w:space="0" w:color="auto"/>
              <w:right w:val="single" w:sz="4" w:space="0" w:color="auto"/>
            </w:tcBorders>
            <w:vAlign w:val="bottom"/>
            <w:hideMark/>
          </w:tcPr>
          <w:p w14:paraId="445BCC0C" w14:textId="77777777" w:rsidR="00D016BE" w:rsidRPr="005A0ECF" w:rsidRDefault="00D016BE" w:rsidP="009C1E89">
            <w:pPr>
              <w:spacing w:line="240" w:lineRule="auto"/>
              <w:rPr>
                <w:rFonts w:ascii="Calibri Light" w:eastAsia="Times New Roman" w:hAnsi="Calibri Light" w:cs="Calibri Light"/>
                <w:i/>
                <w:color w:val="000000"/>
                <w:sz w:val="20"/>
                <w:szCs w:val="20"/>
              </w:rPr>
            </w:pPr>
            <w:r w:rsidRPr="005A0ECF">
              <w:rPr>
                <w:rFonts w:ascii="Calibri Light" w:eastAsia="Times New Roman" w:hAnsi="Calibri Light" w:cs="Calibri Light"/>
                <w:color w:val="000000"/>
                <w:sz w:val="20"/>
                <w:szCs w:val="20"/>
              </w:rPr>
              <w:t>Udržané nízke zastúpenie drevín a krovín</w:t>
            </w:r>
            <w:r w:rsidRPr="005A0ECF">
              <w:rPr>
                <w:rFonts w:ascii="Calibri Light" w:hAnsi="Calibri Light" w:cs="Calibri Light"/>
                <w:sz w:val="22"/>
                <w:szCs w:val="22"/>
              </w:rPr>
              <w:t xml:space="preserve"> - </w:t>
            </w:r>
            <w:r w:rsidRPr="005A0ECF">
              <w:rPr>
                <w:rFonts w:ascii="Calibri Light" w:eastAsia="Times New Roman" w:hAnsi="Calibri Light" w:cs="Calibri Light"/>
                <w:i/>
                <w:color w:val="000000"/>
                <w:sz w:val="20"/>
                <w:szCs w:val="20"/>
              </w:rPr>
              <w:t>Alnus glutinosa</w:t>
            </w:r>
          </w:p>
        </w:tc>
      </w:tr>
      <w:tr w:rsidR="00D016BE" w:rsidRPr="005A0ECF" w14:paraId="3438EBC4" w14:textId="77777777" w:rsidTr="00644452">
        <w:trPr>
          <w:trHeight w:val="850"/>
        </w:trPr>
        <w:tc>
          <w:tcPr>
            <w:tcW w:w="1276" w:type="dxa"/>
            <w:tcBorders>
              <w:top w:val="nil"/>
              <w:left w:val="single" w:sz="4" w:space="0" w:color="auto"/>
              <w:bottom w:val="single" w:sz="4" w:space="0" w:color="auto"/>
              <w:right w:val="single" w:sz="4" w:space="0" w:color="auto"/>
            </w:tcBorders>
            <w:vAlign w:val="center"/>
            <w:hideMark/>
          </w:tcPr>
          <w:p w14:paraId="446BD129"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Zastúpenie alochtónnych /inváznych/in</w:t>
            </w:r>
            <w:r w:rsidRPr="005A0ECF">
              <w:rPr>
                <w:rFonts w:ascii="Calibri Light" w:eastAsia="Times New Roman" w:hAnsi="Calibri Light" w:cs="Calibri Light"/>
                <w:color w:val="000000"/>
                <w:sz w:val="20"/>
                <w:szCs w:val="20"/>
              </w:rPr>
              <w:lastRenderedPageBreak/>
              <w:t>vázne sa správajúcich druhov</w:t>
            </w:r>
          </w:p>
        </w:tc>
        <w:tc>
          <w:tcPr>
            <w:tcW w:w="1276" w:type="dxa"/>
            <w:tcBorders>
              <w:top w:val="nil"/>
              <w:left w:val="nil"/>
              <w:bottom w:val="single" w:sz="4" w:space="0" w:color="auto"/>
              <w:right w:val="single" w:sz="4" w:space="0" w:color="auto"/>
            </w:tcBorders>
            <w:vAlign w:val="center"/>
            <w:hideMark/>
          </w:tcPr>
          <w:p w14:paraId="7743F3AC"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lastRenderedPageBreak/>
              <w:t>percento pokrytia/25 m</w:t>
            </w:r>
            <w:r w:rsidRPr="005A0ECF">
              <w:rPr>
                <w:rFonts w:ascii="Calibri Light" w:eastAsia="Times New Roman" w:hAnsi="Calibri Light" w:cs="Calibri Light"/>
                <w:color w:val="000000"/>
                <w:sz w:val="20"/>
                <w:szCs w:val="20"/>
                <w:vertAlign w:val="superscript"/>
              </w:rPr>
              <w:t>2</w:t>
            </w:r>
          </w:p>
        </w:tc>
        <w:tc>
          <w:tcPr>
            <w:tcW w:w="992" w:type="dxa"/>
            <w:tcBorders>
              <w:top w:val="nil"/>
              <w:left w:val="nil"/>
              <w:bottom w:val="single" w:sz="4" w:space="0" w:color="auto"/>
              <w:right w:val="single" w:sz="4" w:space="0" w:color="auto"/>
            </w:tcBorders>
            <w:vAlign w:val="center"/>
            <w:hideMark/>
          </w:tcPr>
          <w:p w14:paraId="04E80F44" w14:textId="77777777" w:rsidR="00D016BE" w:rsidRPr="005A0ECF" w:rsidRDefault="00D016BE" w:rsidP="00644452">
            <w:pPr>
              <w:spacing w:line="240" w:lineRule="auto"/>
              <w:jc w:val="center"/>
              <w:rPr>
                <w:rFonts w:ascii="Calibri Light" w:eastAsia="Times New Roman" w:hAnsi="Calibri Light" w:cs="Calibri Light"/>
                <w:color w:val="000000"/>
                <w:sz w:val="20"/>
                <w:szCs w:val="20"/>
              </w:rPr>
            </w:pPr>
            <w:r w:rsidRPr="005A0ECF">
              <w:rPr>
                <w:rFonts w:ascii="Calibri Light" w:eastAsia="Times New Roman" w:hAnsi="Calibri Light" w:cs="Calibri Light"/>
                <w:color w:val="000000"/>
                <w:sz w:val="20"/>
                <w:szCs w:val="20"/>
              </w:rPr>
              <w:t>1</w:t>
            </w:r>
          </w:p>
        </w:tc>
        <w:tc>
          <w:tcPr>
            <w:tcW w:w="5528" w:type="dxa"/>
            <w:tcBorders>
              <w:top w:val="nil"/>
              <w:left w:val="nil"/>
              <w:bottom w:val="single" w:sz="4" w:space="0" w:color="auto"/>
              <w:right w:val="single" w:sz="4" w:space="0" w:color="auto"/>
            </w:tcBorders>
            <w:vAlign w:val="bottom"/>
            <w:hideMark/>
          </w:tcPr>
          <w:p w14:paraId="559E47E4" w14:textId="77777777" w:rsidR="00D016BE" w:rsidRPr="005A0ECF" w:rsidRDefault="00D016BE" w:rsidP="009C1E89">
            <w:pPr>
              <w:spacing w:line="240" w:lineRule="auto"/>
              <w:rPr>
                <w:rFonts w:ascii="Calibri Light" w:eastAsia="Times New Roman" w:hAnsi="Calibri Light" w:cs="Calibri Light"/>
                <w:i/>
                <w:color w:val="000000"/>
                <w:sz w:val="20"/>
                <w:szCs w:val="20"/>
              </w:rPr>
            </w:pPr>
            <w:r w:rsidRPr="005A0ECF">
              <w:rPr>
                <w:rFonts w:ascii="Calibri Light" w:eastAsia="Times New Roman" w:hAnsi="Calibri Light" w:cs="Calibri Light"/>
                <w:color w:val="000000"/>
                <w:sz w:val="20"/>
                <w:szCs w:val="20"/>
              </w:rPr>
              <w:t xml:space="preserve">Udržané nízke zastúpenie </w:t>
            </w:r>
            <w:r w:rsidRPr="005A0ECF">
              <w:rPr>
                <w:rFonts w:ascii="Calibri Light" w:eastAsia="Times New Roman" w:hAnsi="Calibri Light" w:cs="Calibri Light"/>
                <w:i/>
                <w:color w:val="000000"/>
                <w:sz w:val="20"/>
                <w:szCs w:val="20"/>
              </w:rPr>
              <w:t>Molinia caerulea</w:t>
            </w:r>
          </w:p>
        </w:tc>
      </w:tr>
    </w:tbl>
    <w:p w14:paraId="06B9944D" w14:textId="77777777" w:rsidR="00D016BE" w:rsidRPr="005A0ECF" w:rsidRDefault="00D016BE" w:rsidP="00D016BE">
      <w:pPr>
        <w:jc w:val="both"/>
        <w:rPr>
          <w:rFonts w:ascii="Calibri Light" w:hAnsi="Calibri Light" w:cs="Calibri Light"/>
          <w:b/>
          <w:bCs/>
          <w:sz w:val="20"/>
          <w:szCs w:val="20"/>
        </w:rPr>
      </w:pPr>
    </w:p>
    <w:p w14:paraId="187AF623" w14:textId="26A23207" w:rsidR="00D016BE" w:rsidRPr="00644452" w:rsidRDefault="00D016BE" w:rsidP="00D016BE">
      <w:pPr>
        <w:jc w:val="both"/>
        <w:rPr>
          <w:rFonts w:ascii="Calibri Light" w:hAnsi="Calibri Light" w:cs="Calibri Light"/>
        </w:rPr>
      </w:pPr>
      <w:r w:rsidRPr="00644452">
        <w:rPr>
          <w:rFonts w:ascii="Calibri Light" w:hAnsi="Calibri Light" w:cs="Calibri Light"/>
        </w:rPr>
        <w:t xml:space="preserve">Zachovanie stavu biotopu </w:t>
      </w:r>
      <w:r w:rsidRPr="00644452">
        <w:rPr>
          <w:rFonts w:ascii="Calibri Light" w:hAnsi="Calibri Light" w:cs="Calibri Light"/>
          <w:b/>
          <w:bCs/>
        </w:rPr>
        <w:t xml:space="preserve">Pi5 (6110*) Pionierske porasty na plytkých karbonátových a bázických substrátoch zväzu </w:t>
      </w:r>
      <w:r w:rsidRPr="00644452">
        <w:rPr>
          <w:rFonts w:ascii="Calibri Light" w:hAnsi="Calibri Light" w:cs="Calibri Light"/>
          <w:b/>
          <w:bCs/>
          <w:i/>
        </w:rPr>
        <w:t>Alysso-Sedion albi</w:t>
      </w:r>
      <w:r w:rsidR="005A2BEF">
        <w:rPr>
          <w:rFonts w:ascii="Calibri Light" w:hAnsi="Calibri Light" w:cs="Calibri Light"/>
          <w:b/>
          <w:bCs/>
          <w:i/>
        </w:rPr>
        <w:t xml:space="preserve"> </w:t>
      </w:r>
      <w:r w:rsidRPr="00644452">
        <w:rPr>
          <w:rFonts w:ascii="Calibri Light" w:hAnsi="Calibri Light" w:cs="Calibri Light"/>
        </w:rPr>
        <w:t>za splnenia nasledovných atribútov:</w:t>
      </w:r>
    </w:p>
    <w:tbl>
      <w:tblPr>
        <w:tblW w:w="4990" w:type="pct"/>
        <w:tblInd w:w="23" w:type="dxa"/>
        <w:tblCellMar>
          <w:left w:w="70" w:type="dxa"/>
          <w:right w:w="70" w:type="dxa"/>
        </w:tblCellMar>
        <w:tblLook w:val="04A0" w:firstRow="1" w:lastRow="0" w:firstColumn="1" w:lastColumn="0" w:noHBand="0" w:noVBand="1"/>
      </w:tblPr>
      <w:tblGrid>
        <w:gridCol w:w="2806"/>
        <w:gridCol w:w="1251"/>
        <w:gridCol w:w="1018"/>
        <w:gridCol w:w="3969"/>
      </w:tblGrid>
      <w:tr w:rsidR="00D016BE" w:rsidRPr="002A1BBF" w14:paraId="57254999" w14:textId="77777777" w:rsidTr="005A2BEF">
        <w:trPr>
          <w:trHeight w:val="290"/>
        </w:trPr>
        <w:tc>
          <w:tcPr>
            <w:tcW w:w="2806" w:type="dxa"/>
            <w:tcBorders>
              <w:top w:val="single" w:sz="4" w:space="0" w:color="auto"/>
              <w:left w:val="single" w:sz="4" w:space="0" w:color="auto"/>
              <w:bottom w:val="single" w:sz="4" w:space="0" w:color="auto"/>
              <w:right w:val="single" w:sz="4" w:space="0" w:color="auto"/>
            </w:tcBorders>
            <w:vAlign w:val="center"/>
            <w:hideMark/>
          </w:tcPr>
          <w:p w14:paraId="40415DFA" w14:textId="77777777" w:rsidR="00D016BE" w:rsidRPr="005A0ECF" w:rsidRDefault="00D016BE" w:rsidP="005A2BEF">
            <w:pPr>
              <w:jc w:val="center"/>
              <w:rPr>
                <w:rFonts w:ascii="Calibri Light" w:hAnsi="Calibri Light" w:cs="Calibri Light"/>
                <w:b/>
                <w:bCs/>
                <w:sz w:val="20"/>
                <w:szCs w:val="20"/>
              </w:rPr>
            </w:pPr>
            <w:r w:rsidRPr="005A0ECF">
              <w:rPr>
                <w:rFonts w:ascii="Calibri Light" w:hAnsi="Calibri Light" w:cs="Calibri Light"/>
                <w:b/>
                <w:bCs/>
                <w:sz w:val="20"/>
                <w:szCs w:val="20"/>
              </w:rPr>
              <w:t>Parameter</w:t>
            </w:r>
          </w:p>
        </w:tc>
        <w:tc>
          <w:tcPr>
            <w:tcW w:w="1251" w:type="dxa"/>
            <w:tcBorders>
              <w:top w:val="single" w:sz="4" w:space="0" w:color="auto"/>
              <w:left w:val="nil"/>
              <w:bottom w:val="single" w:sz="4" w:space="0" w:color="auto"/>
              <w:right w:val="single" w:sz="4" w:space="0" w:color="auto"/>
            </w:tcBorders>
            <w:vAlign w:val="center"/>
            <w:hideMark/>
          </w:tcPr>
          <w:p w14:paraId="26BF21AE" w14:textId="77777777" w:rsidR="00D016BE" w:rsidRPr="005A0ECF" w:rsidRDefault="00D016BE" w:rsidP="005A2BEF">
            <w:pPr>
              <w:jc w:val="center"/>
              <w:rPr>
                <w:rFonts w:ascii="Calibri Light" w:hAnsi="Calibri Light" w:cs="Calibri Light"/>
                <w:b/>
                <w:bCs/>
                <w:sz w:val="20"/>
                <w:szCs w:val="20"/>
              </w:rPr>
            </w:pPr>
            <w:r w:rsidRPr="005A0ECF">
              <w:rPr>
                <w:rFonts w:ascii="Calibri Light" w:hAnsi="Calibri Light" w:cs="Calibri Light"/>
                <w:b/>
                <w:bCs/>
                <w:sz w:val="20"/>
                <w:szCs w:val="20"/>
              </w:rPr>
              <w:t>Merateľný indikátor</w:t>
            </w:r>
          </w:p>
        </w:tc>
        <w:tc>
          <w:tcPr>
            <w:tcW w:w="1018" w:type="dxa"/>
            <w:tcBorders>
              <w:top w:val="single" w:sz="4" w:space="0" w:color="auto"/>
              <w:left w:val="nil"/>
              <w:bottom w:val="single" w:sz="4" w:space="0" w:color="auto"/>
              <w:right w:val="single" w:sz="4" w:space="0" w:color="auto"/>
            </w:tcBorders>
            <w:vAlign w:val="center"/>
            <w:hideMark/>
          </w:tcPr>
          <w:p w14:paraId="0D7BCC3B" w14:textId="77777777" w:rsidR="00D016BE" w:rsidRPr="005A0ECF" w:rsidRDefault="00D016BE" w:rsidP="005A2BEF">
            <w:pPr>
              <w:jc w:val="center"/>
              <w:rPr>
                <w:rFonts w:ascii="Calibri Light" w:hAnsi="Calibri Light" w:cs="Calibri Light"/>
                <w:b/>
                <w:bCs/>
                <w:sz w:val="20"/>
                <w:szCs w:val="20"/>
              </w:rPr>
            </w:pPr>
            <w:r w:rsidRPr="005A0ECF">
              <w:rPr>
                <w:rFonts w:ascii="Calibri Light" w:hAnsi="Calibri Light" w:cs="Calibri Light"/>
                <w:b/>
                <w:bCs/>
                <w:sz w:val="20"/>
                <w:szCs w:val="20"/>
              </w:rPr>
              <w:t>Cieľová hodnota</w:t>
            </w:r>
          </w:p>
        </w:tc>
        <w:tc>
          <w:tcPr>
            <w:tcW w:w="3969" w:type="dxa"/>
            <w:tcBorders>
              <w:top w:val="single" w:sz="4" w:space="0" w:color="auto"/>
              <w:left w:val="nil"/>
              <w:bottom w:val="single" w:sz="4" w:space="0" w:color="auto"/>
              <w:right w:val="single" w:sz="4" w:space="0" w:color="auto"/>
            </w:tcBorders>
            <w:vAlign w:val="center"/>
            <w:hideMark/>
          </w:tcPr>
          <w:p w14:paraId="6156B9DD" w14:textId="77777777" w:rsidR="00D016BE" w:rsidRPr="005A0ECF" w:rsidRDefault="00D016BE" w:rsidP="005A2BEF">
            <w:pPr>
              <w:jc w:val="center"/>
              <w:rPr>
                <w:rFonts w:ascii="Calibri Light" w:hAnsi="Calibri Light" w:cs="Calibri Light"/>
                <w:b/>
                <w:bCs/>
                <w:sz w:val="20"/>
                <w:szCs w:val="20"/>
              </w:rPr>
            </w:pPr>
            <w:r w:rsidRPr="005A0ECF">
              <w:rPr>
                <w:rFonts w:ascii="Calibri Light" w:hAnsi="Calibri Light" w:cs="Calibri Light"/>
                <w:b/>
                <w:bCs/>
                <w:sz w:val="20"/>
                <w:szCs w:val="20"/>
              </w:rPr>
              <w:t>Poznámky/Doplňujúce informácie</w:t>
            </w:r>
          </w:p>
        </w:tc>
      </w:tr>
      <w:tr w:rsidR="00D016BE" w:rsidRPr="002A1BBF" w14:paraId="1B758C14" w14:textId="77777777" w:rsidTr="00644452">
        <w:trPr>
          <w:trHeight w:val="290"/>
        </w:trPr>
        <w:tc>
          <w:tcPr>
            <w:tcW w:w="2806" w:type="dxa"/>
            <w:tcBorders>
              <w:top w:val="single" w:sz="4" w:space="0" w:color="auto"/>
              <w:left w:val="single" w:sz="4" w:space="0" w:color="auto"/>
              <w:bottom w:val="single" w:sz="4" w:space="0" w:color="auto"/>
              <w:right w:val="single" w:sz="4" w:space="0" w:color="auto"/>
            </w:tcBorders>
            <w:vAlign w:val="center"/>
            <w:hideMark/>
          </w:tcPr>
          <w:p w14:paraId="4C854527" w14:textId="77777777" w:rsidR="00D016BE" w:rsidRPr="005A0ECF" w:rsidRDefault="00D016BE" w:rsidP="009C1E89">
            <w:pPr>
              <w:jc w:val="both"/>
              <w:rPr>
                <w:rFonts w:ascii="Calibri Light" w:hAnsi="Calibri Light" w:cs="Calibri Light"/>
                <w:sz w:val="20"/>
                <w:szCs w:val="20"/>
              </w:rPr>
            </w:pPr>
            <w:r w:rsidRPr="005A0ECF">
              <w:rPr>
                <w:rFonts w:ascii="Calibri Light" w:hAnsi="Calibri Light" w:cs="Calibri Light"/>
                <w:sz w:val="20"/>
                <w:szCs w:val="20"/>
              </w:rPr>
              <w:t>Výmera biotopu</w:t>
            </w:r>
          </w:p>
        </w:tc>
        <w:tc>
          <w:tcPr>
            <w:tcW w:w="1251" w:type="dxa"/>
            <w:tcBorders>
              <w:top w:val="single" w:sz="4" w:space="0" w:color="auto"/>
              <w:left w:val="nil"/>
              <w:bottom w:val="single" w:sz="4" w:space="0" w:color="auto"/>
              <w:right w:val="single" w:sz="4" w:space="0" w:color="auto"/>
            </w:tcBorders>
            <w:vAlign w:val="center"/>
            <w:hideMark/>
          </w:tcPr>
          <w:p w14:paraId="2FBAC974" w14:textId="77777777" w:rsidR="00D016BE" w:rsidRPr="005A0ECF" w:rsidRDefault="00D016BE" w:rsidP="009C1E89">
            <w:pPr>
              <w:jc w:val="both"/>
              <w:rPr>
                <w:rFonts w:ascii="Calibri Light" w:hAnsi="Calibri Light" w:cs="Calibri Light"/>
                <w:sz w:val="20"/>
                <w:szCs w:val="20"/>
              </w:rPr>
            </w:pPr>
            <w:r w:rsidRPr="005A0ECF">
              <w:rPr>
                <w:rFonts w:ascii="Calibri Light" w:hAnsi="Calibri Light" w:cs="Calibri Light"/>
                <w:sz w:val="20"/>
                <w:szCs w:val="20"/>
              </w:rPr>
              <w:t xml:space="preserve">ha </w:t>
            </w:r>
          </w:p>
        </w:tc>
        <w:tc>
          <w:tcPr>
            <w:tcW w:w="1018" w:type="dxa"/>
            <w:tcBorders>
              <w:top w:val="single" w:sz="4" w:space="0" w:color="auto"/>
              <w:left w:val="nil"/>
              <w:bottom w:val="single" w:sz="4" w:space="0" w:color="auto"/>
              <w:right w:val="single" w:sz="4" w:space="0" w:color="auto"/>
            </w:tcBorders>
            <w:vAlign w:val="center"/>
            <w:hideMark/>
          </w:tcPr>
          <w:p w14:paraId="2BCF2A47" w14:textId="77777777" w:rsidR="00D016BE" w:rsidRPr="005A0ECF" w:rsidRDefault="00D016BE" w:rsidP="009C1E89">
            <w:pPr>
              <w:jc w:val="both"/>
              <w:rPr>
                <w:rFonts w:ascii="Calibri Light" w:hAnsi="Calibri Light" w:cs="Calibri Light"/>
                <w:sz w:val="20"/>
                <w:szCs w:val="20"/>
              </w:rPr>
            </w:pPr>
            <w:r w:rsidRPr="005A0ECF">
              <w:rPr>
                <w:rFonts w:ascii="Calibri Light" w:hAnsi="Calibri Light" w:cs="Calibri Light"/>
                <w:sz w:val="20"/>
                <w:szCs w:val="20"/>
              </w:rPr>
              <w:t>7</w:t>
            </w:r>
          </w:p>
        </w:tc>
        <w:tc>
          <w:tcPr>
            <w:tcW w:w="3969" w:type="dxa"/>
            <w:tcBorders>
              <w:top w:val="single" w:sz="4" w:space="0" w:color="auto"/>
              <w:left w:val="nil"/>
              <w:bottom w:val="single" w:sz="4" w:space="0" w:color="auto"/>
              <w:right w:val="single" w:sz="4" w:space="0" w:color="auto"/>
            </w:tcBorders>
            <w:vAlign w:val="center"/>
            <w:hideMark/>
          </w:tcPr>
          <w:p w14:paraId="4595B60B" w14:textId="77777777" w:rsidR="00D016BE" w:rsidRPr="005A0ECF" w:rsidRDefault="00D016BE" w:rsidP="009C1E89">
            <w:pPr>
              <w:jc w:val="both"/>
              <w:rPr>
                <w:rFonts w:ascii="Calibri Light" w:hAnsi="Calibri Light" w:cs="Calibri Light"/>
                <w:sz w:val="20"/>
                <w:szCs w:val="20"/>
              </w:rPr>
            </w:pPr>
            <w:r w:rsidRPr="005A0ECF">
              <w:rPr>
                <w:rFonts w:ascii="Calibri Light" w:hAnsi="Calibri Light" w:cs="Calibri Light"/>
                <w:sz w:val="20"/>
                <w:szCs w:val="20"/>
              </w:rPr>
              <w:t>Zachovať súčasnú výmeru biotopu</w:t>
            </w:r>
          </w:p>
        </w:tc>
      </w:tr>
      <w:tr w:rsidR="00D016BE" w:rsidRPr="002A1BBF" w14:paraId="3FF04B4C" w14:textId="77777777" w:rsidTr="00644452">
        <w:trPr>
          <w:trHeight w:val="2900"/>
        </w:trPr>
        <w:tc>
          <w:tcPr>
            <w:tcW w:w="2806" w:type="dxa"/>
            <w:tcBorders>
              <w:top w:val="nil"/>
              <w:left w:val="single" w:sz="4" w:space="0" w:color="auto"/>
              <w:bottom w:val="single" w:sz="4" w:space="0" w:color="auto"/>
              <w:right w:val="single" w:sz="4" w:space="0" w:color="auto"/>
            </w:tcBorders>
            <w:vAlign w:val="center"/>
            <w:hideMark/>
          </w:tcPr>
          <w:p w14:paraId="078BAB11"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Zastúpenie charakteristických druhov</w:t>
            </w:r>
          </w:p>
        </w:tc>
        <w:tc>
          <w:tcPr>
            <w:tcW w:w="1251" w:type="dxa"/>
            <w:tcBorders>
              <w:top w:val="nil"/>
              <w:left w:val="nil"/>
              <w:bottom w:val="single" w:sz="4" w:space="0" w:color="auto"/>
              <w:right w:val="single" w:sz="4" w:space="0" w:color="auto"/>
            </w:tcBorders>
            <w:vAlign w:val="center"/>
            <w:hideMark/>
          </w:tcPr>
          <w:p w14:paraId="142E6FD0"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počet druhov/16 m2</w:t>
            </w:r>
          </w:p>
        </w:tc>
        <w:tc>
          <w:tcPr>
            <w:tcW w:w="1018" w:type="dxa"/>
            <w:tcBorders>
              <w:top w:val="nil"/>
              <w:left w:val="nil"/>
              <w:bottom w:val="single" w:sz="4" w:space="0" w:color="auto"/>
              <w:right w:val="single" w:sz="4" w:space="0" w:color="auto"/>
            </w:tcBorders>
            <w:vAlign w:val="center"/>
            <w:hideMark/>
          </w:tcPr>
          <w:p w14:paraId="548440B9"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najmenej 7 druhov</w:t>
            </w:r>
          </w:p>
        </w:tc>
        <w:tc>
          <w:tcPr>
            <w:tcW w:w="3969" w:type="dxa"/>
            <w:tcBorders>
              <w:top w:val="nil"/>
              <w:left w:val="nil"/>
              <w:bottom w:val="single" w:sz="4" w:space="0" w:color="auto"/>
              <w:right w:val="single" w:sz="4" w:space="0" w:color="auto"/>
            </w:tcBorders>
            <w:vAlign w:val="bottom"/>
            <w:hideMark/>
          </w:tcPr>
          <w:p w14:paraId="70B3E1F4" w14:textId="77777777" w:rsidR="00D016BE" w:rsidRPr="005A0ECF" w:rsidRDefault="00D016BE" w:rsidP="009C1E89">
            <w:pPr>
              <w:jc w:val="both"/>
              <w:rPr>
                <w:rFonts w:ascii="Calibri Light" w:hAnsi="Calibri Light" w:cs="Calibri Light"/>
                <w:i/>
                <w:iCs/>
                <w:sz w:val="20"/>
                <w:szCs w:val="20"/>
              </w:rPr>
            </w:pPr>
            <w:r w:rsidRPr="005A0ECF">
              <w:rPr>
                <w:rFonts w:ascii="Calibri Light" w:hAnsi="Calibri Light" w:cs="Calibri Light"/>
                <w:sz w:val="20"/>
                <w:szCs w:val="20"/>
              </w:rPr>
              <w:t>Charakteristické/typické druhové zloženie:</w:t>
            </w:r>
            <w:r w:rsidRPr="005A0ECF">
              <w:rPr>
                <w:rFonts w:ascii="Calibri Light" w:hAnsi="Calibri Light" w:cs="Calibri Light"/>
                <w:i/>
                <w:iCs/>
                <w:sz w:val="20"/>
                <w:szCs w:val="20"/>
              </w:rPr>
              <w:t xml:space="preserve"> Acinos arvensis, Allium flavum, Allium senescens, Alyssum alyssoides, Arenaria serpyllifolia, Cerastium pumilum, Erophila verna, Festuca pallens, Jovibarba globifera subsp. glabrescens, Medicago minima, Poa badensis, Poa bulbosa, Potentilla arenaria, Racomitrum canescens, Sedum acre, Sedum album, Sedum sexangulare, Teucryum chamaedrys, Thlaspi prefoliatum, Valerianella locusta, Veronica arvensis, Veronica praecox</w:t>
            </w:r>
          </w:p>
        </w:tc>
      </w:tr>
      <w:tr w:rsidR="00D016BE" w:rsidRPr="002A1BBF" w14:paraId="3393D6AC" w14:textId="77777777" w:rsidTr="00644452">
        <w:trPr>
          <w:trHeight w:val="290"/>
        </w:trPr>
        <w:tc>
          <w:tcPr>
            <w:tcW w:w="2806" w:type="dxa"/>
            <w:tcBorders>
              <w:top w:val="nil"/>
              <w:left w:val="single" w:sz="4" w:space="0" w:color="auto"/>
              <w:bottom w:val="single" w:sz="4" w:space="0" w:color="auto"/>
              <w:right w:val="single" w:sz="4" w:space="0" w:color="auto"/>
            </w:tcBorders>
            <w:vAlign w:val="center"/>
            <w:hideMark/>
          </w:tcPr>
          <w:p w14:paraId="00856D9E"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Vertikálna štruktúra biotopu</w:t>
            </w:r>
          </w:p>
        </w:tc>
        <w:tc>
          <w:tcPr>
            <w:tcW w:w="1251" w:type="dxa"/>
            <w:tcBorders>
              <w:top w:val="nil"/>
              <w:left w:val="nil"/>
              <w:bottom w:val="single" w:sz="4" w:space="0" w:color="auto"/>
              <w:right w:val="single" w:sz="4" w:space="0" w:color="auto"/>
            </w:tcBorders>
            <w:vAlign w:val="center"/>
            <w:hideMark/>
          </w:tcPr>
          <w:p w14:paraId="19CAF30F"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percento pokrytia drevín a krovín/plocha biotopu</w:t>
            </w:r>
          </w:p>
        </w:tc>
        <w:tc>
          <w:tcPr>
            <w:tcW w:w="1018" w:type="dxa"/>
            <w:tcBorders>
              <w:top w:val="nil"/>
              <w:left w:val="nil"/>
              <w:bottom w:val="single" w:sz="4" w:space="0" w:color="auto"/>
              <w:right w:val="single" w:sz="4" w:space="0" w:color="auto"/>
            </w:tcBorders>
            <w:vAlign w:val="center"/>
            <w:hideMark/>
          </w:tcPr>
          <w:p w14:paraId="19DB43D2"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menej ako 15%</w:t>
            </w:r>
          </w:p>
        </w:tc>
        <w:tc>
          <w:tcPr>
            <w:tcW w:w="3969" w:type="dxa"/>
            <w:tcBorders>
              <w:top w:val="nil"/>
              <w:left w:val="nil"/>
              <w:bottom w:val="single" w:sz="4" w:space="0" w:color="auto"/>
              <w:right w:val="single" w:sz="4" w:space="0" w:color="auto"/>
            </w:tcBorders>
            <w:vAlign w:val="bottom"/>
            <w:hideMark/>
          </w:tcPr>
          <w:p w14:paraId="0BC58534" w14:textId="77777777" w:rsidR="00D016BE" w:rsidRPr="005A0ECF" w:rsidRDefault="00D016BE" w:rsidP="009C1E89">
            <w:pPr>
              <w:jc w:val="both"/>
              <w:rPr>
                <w:rFonts w:ascii="Calibri Light" w:hAnsi="Calibri Light" w:cs="Calibri Light"/>
                <w:sz w:val="20"/>
                <w:szCs w:val="20"/>
              </w:rPr>
            </w:pPr>
            <w:r w:rsidRPr="005A0ECF">
              <w:rPr>
                <w:rFonts w:ascii="Calibri Light" w:hAnsi="Calibri Light" w:cs="Calibri Light"/>
                <w:sz w:val="20"/>
                <w:szCs w:val="20"/>
              </w:rPr>
              <w:t>Bylinná etáž zapojená približne na 15%, krovinová  a drevinová etáž zapojená max. na 15%.</w:t>
            </w:r>
          </w:p>
        </w:tc>
      </w:tr>
      <w:tr w:rsidR="00D016BE" w:rsidRPr="002A1BBF" w14:paraId="4375BE5B" w14:textId="77777777" w:rsidTr="00644452">
        <w:trPr>
          <w:trHeight w:val="850"/>
        </w:trPr>
        <w:tc>
          <w:tcPr>
            <w:tcW w:w="2806" w:type="dxa"/>
            <w:tcBorders>
              <w:top w:val="nil"/>
              <w:left w:val="single" w:sz="4" w:space="0" w:color="auto"/>
              <w:bottom w:val="single" w:sz="4" w:space="0" w:color="auto"/>
              <w:right w:val="single" w:sz="4" w:space="0" w:color="auto"/>
            </w:tcBorders>
            <w:vAlign w:val="center"/>
            <w:hideMark/>
          </w:tcPr>
          <w:p w14:paraId="499F5E36"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Zastúpenie alochtónnych/inváznych/invázne sa správajúcich druhov</w:t>
            </w:r>
          </w:p>
        </w:tc>
        <w:tc>
          <w:tcPr>
            <w:tcW w:w="1251" w:type="dxa"/>
            <w:tcBorders>
              <w:top w:val="nil"/>
              <w:left w:val="nil"/>
              <w:bottom w:val="single" w:sz="4" w:space="0" w:color="auto"/>
              <w:right w:val="single" w:sz="4" w:space="0" w:color="auto"/>
            </w:tcBorders>
            <w:vAlign w:val="center"/>
            <w:hideMark/>
          </w:tcPr>
          <w:p w14:paraId="01EE1806"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percento pokrytia/16 m2</w:t>
            </w:r>
          </w:p>
        </w:tc>
        <w:tc>
          <w:tcPr>
            <w:tcW w:w="1018" w:type="dxa"/>
            <w:tcBorders>
              <w:top w:val="nil"/>
              <w:left w:val="nil"/>
              <w:bottom w:val="single" w:sz="4" w:space="0" w:color="auto"/>
              <w:right w:val="single" w:sz="4" w:space="0" w:color="auto"/>
            </w:tcBorders>
            <w:vAlign w:val="center"/>
            <w:hideMark/>
          </w:tcPr>
          <w:p w14:paraId="261C443F" w14:textId="77777777" w:rsidR="00D016BE" w:rsidRPr="005A0ECF" w:rsidRDefault="00D016BE" w:rsidP="00644452">
            <w:pPr>
              <w:jc w:val="center"/>
              <w:rPr>
                <w:rFonts w:ascii="Calibri Light" w:hAnsi="Calibri Light" w:cs="Calibri Light"/>
                <w:sz w:val="20"/>
                <w:szCs w:val="20"/>
              </w:rPr>
            </w:pPr>
            <w:r w:rsidRPr="005A0ECF">
              <w:rPr>
                <w:rFonts w:ascii="Calibri Light" w:hAnsi="Calibri Light" w:cs="Calibri Light"/>
                <w:sz w:val="20"/>
                <w:szCs w:val="20"/>
              </w:rPr>
              <w:t>menej ako 1%</w:t>
            </w:r>
          </w:p>
        </w:tc>
        <w:tc>
          <w:tcPr>
            <w:tcW w:w="3969" w:type="dxa"/>
            <w:tcBorders>
              <w:top w:val="nil"/>
              <w:left w:val="nil"/>
              <w:bottom w:val="single" w:sz="4" w:space="0" w:color="auto"/>
              <w:right w:val="single" w:sz="4" w:space="0" w:color="auto"/>
            </w:tcBorders>
            <w:vAlign w:val="bottom"/>
            <w:hideMark/>
          </w:tcPr>
          <w:p w14:paraId="2572E2DB" w14:textId="77777777" w:rsidR="00D016BE" w:rsidRPr="005A0ECF" w:rsidRDefault="00D016BE" w:rsidP="009C1E89">
            <w:pPr>
              <w:jc w:val="both"/>
              <w:rPr>
                <w:rFonts w:ascii="Calibri Light" w:hAnsi="Calibri Light" w:cs="Calibri Light"/>
                <w:sz w:val="20"/>
                <w:szCs w:val="20"/>
              </w:rPr>
            </w:pPr>
            <w:r w:rsidRPr="005A0ECF">
              <w:rPr>
                <w:rFonts w:ascii="Calibri Light" w:hAnsi="Calibri Light" w:cs="Calibri Light"/>
                <w:sz w:val="20"/>
                <w:szCs w:val="20"/>
              </w:rPr>
              <w:t>Eliminovať zastúpenie drevín a krovín</w:t>
            </w:r>
          </w:p>
        </w:tc>
      </w:tr>
    </w:tbl>
    <w:p w14:paraId="31D445AA" w14:textId="77777777" w:rsidR="00D016BE" w:rsidRDefault="00D016BE" w:rsidP="00E0013F">
      <w:pPr>
        <w:jc w:val="both"/>
        <w:rPr>
          <w:rStyle w:val="markedcontent"/>
          <w:rFonts w:ascii="Calibri Light" w:hAnsi="Calibri Light" w:cs="Calibri Light"/>
          <w:b/>
          <w:bCs/>
        </w:rPr>
      </w:pPr>
    </w:p>
    <w:p w14:paraId="18FDB4C5" w14:textId="77777777" w:rsidR="009058AB" w:rsidRDefault="009058AB" w:rsidP="00E0013F">
      <w:pPr>
        <w:jc w:val="both"/>
        <w:rPr>
          <w:rStyle w:val="markedcontent"/>
          <w:rFonts w:ascii="Calibri Light" w:hAnsi="Calibri Light" w:cs="Calibri Light"/>
          <w:b/>
          <w:bCs/>
          <w:i/>
          <w:iCs/>
        </w:rPr>
      </w:pPr>
    </w:p>
    <w:p w14:paraId="7B5AE0FE" w14:textId="77777777" w:rsidR="000410B1" w:rsidRDefault="000410B1" w:rsidP="00E0013F">
      <w:pPr>
        <w:jc w:val="both"/>
        <w:rPr>
          <w:rFonts w:ascii="Calibri Light" w:hAnsi="Calibri Light" w:cs="Calibri Light"/>
        </w:rPr>
      </w:pPr>
    </w:p>
    <w:p w14:paraId="502FCD50" w14:textId="77777777" w:rsidR="0099530F" w:rsidRDefault="0099530F" w:rsidP="00E0013F">
      <w:pPr>
        <w:jc w:val="both"/>
        <w:rPr>
          <w:rFonts w:ascii="Calibri Light" w:hAnsi="Calibri Light" w:cs="Calibri Light"/>
        </w:rPr>
      </w:pPr>
    </w:p>
    <w:p w14:paraId="23AA6FF5" w14:textId="77777777" w:rsidR="0099530F" w:rsidRPr="0099530F" w:rsidRDefault="0099530F" w:rsidP="00E0013F">
      <w:pPr>
        <w:jc w:val="both"/>
        <w:rPr>
          <w:rFonts w:ascii="Calibri Light" w:hAnsi="Calibri Light" w:cs="Calibri Light"/>
          <w:sz w:val="28"/>
          <w:szCs w:val="28"/>
        </w:rPr>
      </w:pPr>
    </w:p>
    <w:sectPr w:rsidR="0099530F" w:rsidRPr="009953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AF5"/>
    <w:rsid w:val="00012CAB"/>
    <w:rsid w:val="00035C3D"/>
    <w:rsid w:val="000410B1"/>
    <w:rsid w:val="00094834"/>
    <w:rsid w:val="00097044"/>
    <w:rsid w:val="000E63A2"/>
    <w:rsid w:val="000F424C"/>
    <w:rsid w:val="00126556"/>
    <w:rsid w:val="00132E95"/>
    <w:rsid w:val="00147BC9"/>
    <w:rsid w:val="001716DE"/>
    <w:rsid w:val="00190C04"/>
    <w:rsid w:val="001C70D4"/>
    <w:rsid w:val="00212C9E"/>
    <w:rsid w:val="003E3FA4"/>
    <w:rsid w:val="003F0370"/>
    <w:rsid w:val="0044428D"/>
    <w:rsid w:val="00446F76"/>
    <w:rsid w:val="00460686"/>
    <w:rsid w:val="00466276"/>
    <w:rsid w:val="0047025F"/>
    <w:rsid w:val="004B0B04"/>
    <w:rsid w:val="004F5DE2"/>
    <w:rsid w:val="00516EE4"/>
    <w:rsid w:val="005309AE"/>
    <w:rsid w:val="005A2BEF"/>
    <w:rsid w:val="005C2ABC"/>
    <w:rsid w:val="00644452"/>
    <w:rsid w:val="00696142"/>
    <w:rsid w:val="006D76FF"/>
    <w:rsid w:val="006E055B"/>
    <w:rsid w:val="006E4497"/>
    <w:rsid w:val="00757D79"/>
    <w:rsid w:val="00773D60"/>
    <w:rsid w:val="00886A0F"/>
    <w:rsid w:val="008A6E3C"/>
    <w:rsid w:val="008D12E6"/>
    <w:rsid w:val="008D5F84"/>
    <w:rsid w:val="009058AB"/>
    <w:rsid w:val="0099530F"/>
    <w:rsid w:val="009A53D2"/>
    <w:rsid w:val="009B7B5B"/>
    <w:rsid w:val="009E0F6C"/>
    <w:rsid w:val="00A24800"/>
    <w:rsid w:val="00A92E7F"/>
    <w:rsid w:val="00AB17AF"/>
    <w:rsid w:val="00B228EF"/>
    <w:rsid w:val="00B614B8"/>
    <w:rsid w:val="00B66EAA"/>
    <w:rsid w:val="00BE3359"/>
    <w:rsid w:val="00C02D09"/>
    <w:rsid w:val="00C55F2F"/>
    <w:rsid w:val="00C75D26"/>
    <w:rsid w:val="00CA2AF5"/>
    <w:rsid w:val="00CC5F8D"/>
    <w:rsid w:val="00D016BE"/>
    <w:rsid w:val="00D50A18"/>
    <w:rsid w:val="00D972D5"/>
    <w:rsid w:val="00E0013F"/>
    <w:rsid w:val="00E12AF4"/>
    <w:rsid w:val="00E76965"/>
    <w:rsid w:val="00FD4BC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8E56"/>
  <w15:chartTrackingRefBased/>
  <w15:docId w15:val="{937C1DCF-FDBF-46BE-98DC-3C9DB89A6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CA2AF5"/>
  </w:style>
  <w:style w:type="paragraph" w:styleId="Nadpis1">
    <w:name w:val="heading 1"/>
    <w:basedOn w:val="Normlny"/>
    <w:next w:val="Normlny"/>
    <w:link w:val="Nadpis1Char"/>
    <w:uiPriority w:val="9"/>
    <w:qFormat/>
    <w:rsid w:val="00CA2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A2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CA2AF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A2AF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A2AF5"/>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A2AF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A2AF5"/>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A2AF5"/>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A2AF5"/>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A2AF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A2AF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A2AF5"/>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A2AF5"/>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A2AF5"/>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A2AF5"/>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A2AF5"/>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A2AF5"/>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A2AF5"/>
    <w:rPr>
      <w:rFonts w:eastAsiaTheme="majorEastAsia" w:cstheme="majorBidi"/>
      <w:color w:val="272727" w:themeColor="text1" w:themeTint="D8"/>
    </w:rPr>
  </w:style>
  <w:style w:type="paragraph" w:styleId="Nzov">
    <w:name w:val="Title"/>
    <w:basedOn w:val="Normlny"/>
    <w:next w:val="Normlny"/>
    <w:link w:val="NzovChar"/>
    <w:uiPriority w:val="10"/>
    <w:qFormat/>
    <w:rsid w:val="00CA2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A2AF5"/>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A2AF5"/>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A2AF5"/>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A2AF5"/>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A2AF5"/>
    <w:rPr>
      <w:i/>
      <w:iCs/>
      <w:color w:val="404040" w:themeColor="text1" w:themeTint="BF"/>
    </w:rPr>
  </w:style>
  <w:style w:type="paragraph" w:styleId="Odsekzoznamu">
    <w:name w:val="List Paragraph"/>
    <w:basedOn w:val="Normlny"/>
    <w:uiPriority w:val="34"/>
    <w:qFormat/>
    <w:rsid w:val="00CA2AF5"/>
    <w:pPr>
      <w:ind w:left="720"/>
      <w:contextualSpacing/>
    </w:pPr>
  </w:style>
  <w:style w:type="character" w:styleId="Intenzvnezvraznenie">
    <w:name w:val="Intense Emphasis"/>
    <w:basedOn w:val="Predvolenpsmoodseku"/>
    <w:uiPriority w:val="21"/>
    <w:qFormat/>
    <w:rsid w:val="00CA2AF5"/>
    <w:rPr>
      <w:i/>
      <w:iCs/>
      <w:color w:val="0F4761" w:themeColor="accent1" w:themeShade="BF"/>
    </w:rPr>
  </w:style>
  <w:style w:type="paragraph" w:styleId="Zvraznencitcia">
    <w:name w:val="Intense Quote"/>
    <w:basedOn w:val="Normlny"/>
    <w:next w:val="Normlny"/>
    <w:link w:val="ZvraznencitciaChar"/>
    <w:uiPriority w:val="30"/>
    <w:qFormat/>
    <w:rsid w:val="00CA2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A2AF5"/>
    <w:rPr>
      <w:i/>
      <w:iCs/>
      <w:color w:val="0F4761" w:themeColor="accent1" w:themeShade="BF"/>
    </w:rPr>
  </w:style>
  <w:style w:type="character" w:styleId="Zvraznenodkaz">
    <w:name w:val="Intense Reference"/>
    <w:basedOn w:val="Predvolenpsmoodseku"/>
    <w:uiPriority w:val="32"/>
    <w:qFormat/>
    <w:rsid w:val="00CA2AF5"/>
    <w:rPr>
      <w:b/>
      <w:bCs/>
      <w:smallCaps/>
      <w:color w:val="0F4761" w:themeColor="accent1" w:themeShade="BF"/>
      <w:spacing w:val="5"/>
    </w:rPr>
  </w:style>
  <w:style w:type="table" w:styleId="Mriekatabuky">
    <w:name w:val="Table Grid"/>
    <w:basedOn w:val="Normlnatabuka"/>
    <w:uiPriority w:val="39"/>
    <w:rsid w:val="00CA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CA2AF5"/>
  </w:style>
  <w:style w:type="character" w:styleId="Hypertextovprepojenie">
    <w:name w:val="Hyperlink"/>
    <w:basedOn w:val="Predvolenpsmoodseku"/>
    <w:uiPriority w:val="99"/>
    <w:unhideWhenUsed/>
    <w:rsid w:val="00D016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25079">
      <w:bodyDiv w:val="1"/>
      <w:marLeft w:val="0"/>
      <w:marRight w:val="0"/>
      <w:marTop w:val="0"/>
      <w:marBottom w:val="0"/>
      <w:divBdr>
        <w:top w:val="none" w:sz="0" w:space="0" w:color="auto"/>
        <w:left w:val="none" w:sz="0" w:space="0" w:color="auto"/>
        <w:bottom w:val="none" w:sz="0" w:space="0" w:color="auto"/>
        <w:right w:val="none" w:sz="0" w:space="0" w:color="auto"/>
      </w:divBdr>
    </w:div>
    <w:div w:id="81264703">
      <w:bodyDiv w:val="1"/>
      <w:marLeft w:val="0"/>
      <w:marRight w:val="0"/>
      <w:marTop w:val="0"/>
      <w:marBottom w:val="0"/>
      <w:divBdr>
        <w:top w:val="none" w:sz="0" w:space="0" w:color="auto"/>
        <w:left w:val="none" w:sz="0" w:space="0" w:color="auto"/>
        <w:bottom w:val="none" w:sz="0" w:space="0" w:color="auto"/>
        <w:right w:val="none" w:sz="0" w:space="0" w:color="auto"/>
      </w:divBdr>
    </w:div>
    <w:div w:id="271740716">
      <w:bodyDiv w:val="1"/>
      <w:marLeft w:val="0"/>
      <w:marRight w:val="0"/>
      <w:marTop w:val="0"/>
      <w:marBottom w:val="0"/>
      <w:divBdr>
        <w:top w:val="none" w:sz="0" w:space="0" w:color="auto"/>
        <w:left w:val="none" w:sz="0" w:space="0" w:color="auto"/>
        <w:bottom w:val="none" w:sz="0" w:space="0" w:color="auto"/>
        <w:right w:val="none" w:sz="0" w:space="0" w:color="auto"/>
      </w:divBdr>
    </w:div>
    <w:div w:id="1488284632">
      <w:bodyDiv w:val="1"/>
      <w:marLeft w:val="0"/>
      <w:marRight w:val="0"/>
      <w:marTop w:val="0"/>
      <w:marBottom w:val="0"/>
      <w:divBdr>
        <w:top w:val="none" w:sz="0" w:space="0" w:color="auto"/>
        <w:left w:val="none" w:sz="0" w:space="0" w:color="auto"/>
        <w:bottom w:val="none" w:sz="0" w:space="0" w:color="auto"/>
        <w:right w:val="none" w:sz="0" w:space="0" w:color="auto"/>
      </w:divBdr>
    </w:div>
    <w:div w:id="1517422919">
      <w:bodyDiv w:val="1"/>
      <w:marLeft w:val="0"/>
      <w:marRight w:val="0"/>
      <w:marTop w:val="0"/>
      <w:marBottom w:val="0"/>
      <w:divBdr>
        <w:top w:val="none" w:sz="0" w:space="0" w:color="auto"/>
        <w:left w:val="none" w:sz="0" w:space="0" w:color="auto"/>
        <w:bottom w:val="none" w:sz="0" w:space="0" w:color="auto"/>
        <w:right w:val="none" w:sz="0" w:space="0" w:color="auto"/>
      </w:divBdr>
    </w:div>
    <w:div w:id="213159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f:field ref="objname" par="" text="Príloha č. 5 Hodnotenie nelesných biotopov európskeho významu ciele ochrany" edit="true"/>
    <f:field ref="objsubject" par="" text="" edit="true"/>
    <f:field ref="objcreatedby" par="" text="Kubaščíková Michaela, Ing."/>
    <f:field ref="objcreatedat" par="" date="2025-08-13T08:52:41" text="13.8.2025 8:52:41"/>
    <f:field ref="objchangedby" par="" text="Kubaščíková Michaela, Ing."/>
    <f:field ref="objmodifiedat" par="" date="2025-08-13T12:48:22" text="13.8.2025 12:48:22"/>
    <f:field ref="doc_FSCFOLIO_1_1001_FieldDocumentNumber" par="" text=""/>
    <f:field ref="doc_FSCFOLIO_1_1001_FieldSubject" par="" text="" edit="true"/>
    <f:field ref="FSCFOLIO_1_1001_FieldCurrentUser" par="" text="Ing. Michaela Kubaščíková"/>
    <f:field ref="CCAPRECONFIG_15_1001_Objektname" par="" text="Príloha č. 5 Hodnotenie nelesných biotopov európskeho významu ciele ochrany"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10773</Words>
  <Characters>61408</Characters>
  <Application>Microsoft Office Word</Application>
  <DocSecurity>0</DocSecurity>
  <Lines>511</Lines>
  <Paragraphs>144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Pondelík Marek</dc:creator>
  <cp:keywords/>
  <dc:description/>
  <cp:lastModifiedBy>ŠVANTNER Roman</cp:lastModifiedBy>
  <cp:revision>2</cp:revision>
  <dcterms:created xsi:type="dcterms:W3CDTF">2025-08-13T12:51:00Z</dcterms:created>
  <dcterms:modified xsi:type="dcterms:W3CDTF">2025-08-13T12:51:00Z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MVPRECONFIG@103.510:mv_as_owner_fileresporg">
    <vt:lpwstr>Oddelenie ochrany prírody a vybraných zložiek životného prostredia kraja</vt:lpwstr>
  </property>
  <property fmtid="{D5CDD505-2E9C-101B-9397-08002B2CF9AE}" pid="3" name="FSC#SKMVPRECONFIG@103.510:mv_hazz_fileresporg_function">
    <vt:lpwstr/>
  </property>
  <property fmtid="{D5CDD505-2E9C-101B-9397-08002B2CF9AE}" pid="4" name="FSC#SKMVPRECONFIG@103.510:mv_hazz_fileresporg_head">
    <vt:lpwstr/>
  </property>
  <property fmtid="{D5CDD505-2E9C-101B-9397-08002B2CF9AE}" pid="5" name="FSC#SKMVPRECONFIG@103.510:mv_hazz_fileresporg_longname">
    <vt:lpwstr/>
  </property>
  <property fmtid="{D5CDD505-2E9C-101B-9397-08002B2CF9AE}" pid="6" name="FSC#SKMVPRECONFIG@103.510:mv_intletterrecievers">
    <vt:lpwstr/>
  </property>
  <property fmtid="{D5CDD505-2E9C-101B-9397-08002B2CF9AE}" pid="7" name="FSC#SKMVPRECONFIG@103.510:mv_org_city">
    <vt:lpwstr>Žilina 8</vt:lpwstr>
  </property>
  <property fmtid="{D5CDD505-2E9C-101B-9397-08002B2CF9AE}" pid="8" name="FSC#SKMVPRECONFIG@103.510:mv_org_country">
    <vt:lpwstr/>
  </property>
  <property fmtid="{D5CDD505-2E9C-101B-9397-08002B2CF9AE}" pid="9" name="FSC#SKMVPRECONFIG@103.510:mv_org_fullname">
    <vt:lpwstr>Okresný úrad Žilina</vt:lpwstr>
  </property>
  <property fmtid="{D5CDD505-2E9C-101B-9397-08002B2CF9AE}" pid="10" name="FSC#SKMVPRECONFIG@103.510:mv_org_street">
    <vt:lpwstr>Vysokoškolákov 8556</vt:lpwstr>
  </property>
  <property fmtid="{D5CDD505-2E9C-101B-9397-08002B2CF9AE}" pid="11" name="FSC#SKMVPRECONFIG@103.510:mv_org_zip">
    <vt:lpwstr>010 08</vt:lpwstr>
  </property>
  <property fmtid="{D5CDD505-2E9C-101B-9397-08002B2CF9AE}" pid="12" name="FSC#SKMVPRECONFIG@103.510:mv_referat_datum">
    <vt:lpwstr/>
  </property>
  <property fmtid="{D5CDD505-2E9C-101B-9397-08002B2CF9AE}" pid="13" name="FSC#SKMVPRECONFIG@103.510:mv_referat_predklada">
    <vt:lpwstr/>
  </property>
  <property fmtid="{D5CDD505-2E9C-101B-9397-08002B2CF9AE}" pid="14" name="FSC#SKMVPRECONFIG@103.510:mv_referat_predschval">
    <vt:lpwstr/>
  </property>
  <property fmtid="{D5CDD505-2E9C-101B-9397-08002B2CF9AE}" pid="15" name="FSC#SKMVPRECONFIG@103.510:mv_referat_schval">
    <vt:lpwstr/>
  </property>
  <property fmtid="{D5CDD505-2E9C-101B-9397-08002B2CF9AE}" pid="16" name="FSC#SKMVPRECONFIG@103.510:mv_referat_sucast">
    <vt:lpwstr/>
  </property>
  <property fmtid="{D5CDD505-2E9C-101B-9397-08002B2CF9AE}" pid="17" name="FSC#SKMVPRECONFIG@103.510:mv_referat_telcislo">
    <vt:lpwstr/>
  </property>
  <property fmtid="{D5CDD505-2E9C-101B-9397-08002B2CF9AE}" pid="18" name="FSC#SKMVPRECONFIG@103.510:mv_referat_utvar">
    <vt:lpwstr/>
  </property>
  <property fmtid="{D5CDD505-2E9C-101B-9397-08002B2CF9AE}" pid="19" name="FSC#SKMVPRECONFIG@103.510:mv_referat_vec">
    <vt:lpwstr/>
  </property>
  <property fmtid="{D5CDD505-2E9C-101B-9397-08002B2CF9AE}" pid="20" name="FSC#SKMVPRECONFIG@103.510:mv_referat_zaznam">
    <vt:lpwstr/>
  </property>
  <property fmtid="{D5CDD505-2E9C-101B-9397-08002B2CF9AE}" pid="21" name="FSC#SKMVPRECONFIG@103.510:mv_as_ou">
    <vt:lpwstr>Oddelenie ochrany prírody a vybraných zložiek životného prostredia kraja</vt:lpwstr>
  </property>
  <property fmtid="{D5CDD505-2E9C-101B-9397-08002B2CF9AE}" pid="22" name="FSC#SKMVPRECONFIG@103.510:kamo_odos_meno">
    <vt:lpwstr/>
  </property>
  <property fmtid="{D5CDD505-2E9C-101B-9397-08002B2CF9AE}" pid="23" name="FSC#SKMVPRECONFIG@103.510:kamo_odos_adresa">
    <vt:lpwstr/>
  </property>
  <property fmtid="{D5CDD505-2E9C-101B-9397-08002B2CF9AE}" pid="24" name="FSC#SKMVPRECONFIG@103.510:kamo_poc_priloh">
    <vt:lpwstr/>
  </property>
  <property fmtid="{D5CDD505-2E9C-101B-9397-08002B2CF9AE}" pid="25" name="FSC#SKMVPRECONFIG@103.510:kamo_poc_stran">
    <vt:lpwstr/>
  </property>
  <property fmtid="{D5CDD505-2E9C-101B-9397-08002B2CF9AE}" pid="26" name="FSC#SKMVPRECONFIG@103.510:kamo_evid_date">
    <vt:lpwstr/>
  </property>
  <property fmtid="{D5CDD505-2E9C-101B-9397-08002B2CF9AE}" pid="27" name="FSC#SKMVPRECONFIG@103.510:kamo_cislo">
    <vt:lpwstr/>
  </property>
  <property fmtid="{D5CDD505-2E9C-101B-9397-08002B2CF9AE}" pid="28" name="FSC#SKMVPRECONFIG@103.510:kamo_meno">
    <vt:lpwstr/>
  </property>
  <property fmtid="{D5CDD505-2E9C-101B-9397-08002B2CF9AE}" pid="29" name="FSC#SKMVPRECONFIG@103.510:kamo_poznamka">
    <vt:lpwstr/>
  </property>
  <property fmtid="{D5CDD505-2E9C-101B-9397-08002B2CF9AE}" pid="30" name="FSC#SKMVPRECONFIG@103.510:kamo_vec">
    <vt:lpwstr/>
  </property>
  <property fmtid="{D5CDD505-2E9C-101B-9397-08002B2CF9AE}" pid="31" name="FSC#SKMVPRECONFIG@103.510:mv_fileresporg_oddelenie">
    <vt:lpwstr/>
  </property>
  <property fmtid="{D5CDD505-2E9C-101B-9397-08002B2CF9AE}" pid="32" name="FSC#SKMVPRECONFIG@103.510:mv_veduci_pracovnik">
    <vt:lpwstr>Mgr., Matúš Šutaj </vt:lpwstr>
  </property>
  <property fmtid="{D5CDD505-2E9C-101B-9397-08002B2CF9AE}" pid="33" name="FSC#SKMVPRECONFIG@103.510:mv_funkcia_veduceho_pracovnika">
    <vt:lpwstr>minister vnútra SR</vt:lpwstr>
  </property>
  <property fmtid="{D5CDD505-2E9C-101B-9397-08002B2CF9AE}" pid="34" name="FSC#SKEDITIONREG@103.510:a_acceptor">
    <vt:lpwstr/>
  </property>
  <property fmtid="{D5CDD505-2E9C-101B-9397-08002B2CF9AE}" pid="35" name="FSC#SKEDITIONREG@103.510:a_clearedat">
    <vt:lpwstr/>
  </property>
  <property fmtid="{D5CDD505-2E9C-101B-9397-08002B2CF9AE}" pid="36" name="FSC#SKEDITIONREG@103.510:a_clearedby">
    <vt:lpwstr/>
  </property>
  <property fmtid="{D5CDD505-2E9C-101B-9397-08002B2CF9AE}" pid="37" name="FSC#SKEDITIONREG@103.510:a_comm">
    <vt:lpwstr/>
  </property>
  <property fmtid="{D5CDD505-2E9C-101B-9397-08002B2CF9AE}" pid="38" name="FSC#SKEDITIONREG@103.510:a_decisionattachments">
    <vt:lpwstr/>
  </property>
  <property fmtid="{D5CDD505-2E9C-101B-9397-08002B2CF9AE}" pid="39" name="FSC#SKEDITIONREG@103.510:a_deliveredat">
    <vt:lpwstr/>
  </property>
  <property fmtid="{D5CDD505-2E9C-101B-9397-08002B2CF9AE}" pid="40" name="FSC#SKEDITIONREG@103.510:a_delivery">
    <vt:lpwstr/>
  </property>
  <property fmtid="{D5CDD505-2E9C-101B-9397-08002B2CF9AE}" pid="41" name="FSC#SKEDITIONREG@103.510:a_extension">
    <vt:lpwstr/>
  </property>
  <property fmtid="{D5CDD505-2E9C-101B-9397-08002B2CF9AE}" pid="42" name="FSC#SKEDITIONREG@103.510:a_filenumber">
    <vt:lpwstr/>
  </property>
  <property fmtid="{D5CDD505-2E9C-101B-9397-08002B2CF9AE}" pid="43" name="FSC#SKEDITIONREG@103.510:a_fileresponsible">
    <vt:lpwstr/>
  </property>
  <property fmtid="{D5CDD505-2E9C-101B-9397-08002B2CF9AE}" pid="44" name="FSC#SKEDITIONREG@103.510:a_fileresporg">
    <vt:lpwstr/>
  </property>
  <property fmtid="{D5CDD505-2E9C-101B-9397-08002B2CF9AE}" pid="45" name="FSC#SKEDITIONREG@103.510:a_fileresporg_email_OU">
    <vt:lpwstr/>
  </property>
  <property fmtid="{D5CDD505-2E9C-101B-9397-08002B2CF9AE}" pid="46" name="FSC#SKEDITIONREG@103.510:a_fileresporg_emailaddress">
    <vt:lpwstr/>
  </property>
  <property fmtid="{D5CDD505-2E9C-101B-9397-08002B2CF9AE}" pid="47" name="FSC#SKEDITIONREG@103.510:a_fileresporg_fax">
    <vt:lpwstr/>
  </property>
  <property fmtid="{D5CDD505-2E9C-101B-9397-08002B2CF9AE}" pid="48" name="FSC#SKEDITIONREG@103.510:a_fileresporg_fax_OU">
    <vt:lpwstr/>
  </property>
  <property fmtid="{D5CDD505-2E9C-101B-9397-08002B2CF9AE}" pid="49" name="FSC#SKEDITIONREG@103.510:a_fileresporg_function">
    <vt:lpwstr/>
  </property>
  <property fmtid="{D5CDD505-2E9C-101B-9397-08002B2CF9AE}" pid="50" name="FSC#SKEDITIONREG@103.510:a_fileresporg_function_OU">
    <vt:lpwstr/>
  </property>
  <property fmtid="{D5CDD505-2E9C-101B-9397-08002B2CF9AE}" pid="51" name="FSC#SKEDITIONREG@103.510:a_fileresporg_head">
    <vt:lpwstr/>
  </property>
  <property fmtid="{D5CDD505-2E9C-101B-9397-08002B2CF9AE}" pid="52" name="FSC#SKEDITIONREG@103.510:a_fileresporg_head_OU">
    <vt:lpwstr/>
  </property>
  <property fmtid="{D5CDD505-2E9C-101B-9397-08002B2CF9AE}" pid="53" name="FSC#SKEDITIONREG@103.510:a_fileresporg_OU">
    <vt:lpwstr/>
  </property>
  <property fmtid="{D5CDD505-2E9C-101B-9397-08002B2CF9AE}" pid="54" name="FSC#SKEDITIONREG@103.510:a_fileresporg_phone">
    <vt:lpwstr/>
  </property>
  <property fmtid="{D5CDD505-2E9C-101B-9397-08002B2CF9AE}" pid="55" name="FSC#SKEDITIONREG@103.510:a_fileresporg_phone_OU">
    <vt:lpwstr/>
  </property>
  <property fmtid="{D5CDD505-2E9C-101B-9397-08002B2CF9AE}" pid="56" name="FSC#SKEDITIONREG@103.510:a_incattachments">
    <vt:lpwstr/>
  </property>
  <property fmtid="{D5CDD505-2E9C-101B-9397-08002B2CF9AE}" pid="57" name="FSC#SKEDITIONREG@103.510:a_incnr">
    <vt:lpwstr/>
  </property>
  <property fmtid="{D5CDD505-2E9C-101B-9397-08002B2CF9AE}" pid="58" name="FSC#SKEDITIONREG@103.510:a_objcreatedstr">
    <vt:lpwstr/>
  </property>
  <property fmtid="{D5CDD505-2E9C-101B-9397-08002B2CF9AE}" pid="59" name="FSC#SKEDITIONREG@103.510:a_ordernumber">
    <vt:lpwstr/>
  </property>
  <property fmtid="{D5CDD505-2E9C-101B-9397-08002B2CF9AE}" pid="60" name="FSC#SKEDITIONREG@103.510:a_oursign">
    <vt:lpwstr/>
  </property>
  <property fmtid="{D5CDD505-2E9C-101B-9397-08002B2CF9AE}" pid="61" name="FSC#SKEDITIONREG@103.510:a_sendersign">
    <vt:lpwstr/>
  </property>
  <property fmtid="{D5CDD505-2E9C-101B-9397-08002B2CF9AE}" pid="62" name="FSC#SKEDITIONREG@103.510:a_shortou">
    <vt:lpwstr/>
  </property>
  <property fmtid="{D5CDD505-2E9C-101B-9397-08002B2CF9AE}" pid="63" name="FSC#SKEDITIONREG@103.510:a_testsalutation">
    <vt:lpwstr/>
  </property>
  <property fmtid="{D5CDD505-2E9C-101B-9397-08002B2CF9AE}" pid="64" name="FSC#SKEDITIONREG@103.510:a_validfrom">
    <vt:lpwstr/>
  </property>
  <property fmtid="{D5CDD505-2E9C-101B-9397-08002B2CF9AE}" pid="65" name="FSC#SKEDITIONREG@103.510:as_activity">
    <vt:lpwstr/>
  </property>
  <property fmtid="{D5CDD505-2E9C-101B-9397-08002B2CF9AE}" pid="66" name="FSC#SKEDITIONREG@103.510:as_docdate">
    <vt:lpwstr/>
  </property>
  <property fmtid="{D5CDD505-2E9C-101B-9397-08002B2CF9AE}" pid="67" name="FSC#SKEDITIONREG@103.510:as_establishdate">
    <vt:lpwstr/>
  </property>
  <property fmtid="{D5CDD505-2E9C-101B-9397-08002B2CF9AE}" pid="68" name="FSC#SKEDITIONREG@103.510:as_fileresphead">
    <vt:lpwstr/>
  </property>
  <property fmtid="{D5CDD505-2E9C-101B-9397-08002B2CF9AE}" pid="69" name="FSC#SKEDITIONREG@103.510:as_filerespheadfnct">
    <vt:lpwstr/>
  </property>
  <property fmtid="{D5CDD505-2E9C-101B-9397-08002B2CF9AE}" pid="70" name="FSC#SKEDITIONREG@103.510:as_fileresponsible">
    <vt:lpwstr/>
  </property>
  <property fmtid="{D5CDD505-2E9C-101B-9397-08002B2CF9AE}" pid="71" name="FSC#SKEDITIONREG@103.510:as_filesubj">
    <vt:lpwstr/>
  </property>
  <property fmtid="{D5CDD505-2E9C-101B-9397-08002B2CF9AE}" pid="72" name="FSC#SKEDITIONREG@103.510:as_objname">
    <vt:lpwstr/>
  </property>
  <property fmtid="{D5CDD505-2E9C-101B-9397-08002B2CF9AE}" pid="73" name="FSC#SKEDITIONREG@103.510:as_ou">
    <vt:lpwstr/>
  </property>
  <property fmtid="{D5CDD505-2E9C-101B-9397-08002B2CF9AE}" pid="74" name="FSC#SKEDITIONREG@103.510:as_owner">
    <vt:lpwstr>Ing. Michaela Kubaščíková</vt:lpwstr>
  </property>
  <property fmtid="{D5CDD505-2E9C-101B-9397-08002B2CF9AE}" pid="75" name="FSC#SKEDITIONREG@103.510:as_phonelink">
    <vt:lpwstr/>
  </property>
  <property fmtid="{D5CDD505-2E9C-101B-9397-08002B2CF9AE}" pid="76" name="FSC#SKEDITIONREG@103.510:oz_externAdr">
    <vt:lpwstr/>
  </property>
  <property fmtid="{D5CDD505-2E9C-101B-9397-08002B2CF9AE}" pid="77" name="FSC#SKEDITIONREG@103.510:a_depositperiod">
    <vt:lpwstr/>
  </property>
  <property fmtid="{D5CDD505-2E9C-101B-9397-08002B2CF9AE}" pid="78" name="FSC#SKEDITIONREG@103.510:a_disposestate">
    <vt:lpwstr/>
  </property>
  <property fmtid="{D5CDD505-2E9C-101B-9397-08002B2CF9AE}" pid="79" name="FSC#SKEDITIONREG@103.510:a_fileresponsiblefnct">
    <vt:lpwstr/>
  </property>
  <property fmtid="{D5CDD505-2E9C-101B-9397-08002B2CF9AE}" pid="80" name="FSC#SKEDITIONREG@103.510:a_fileresporg_position">
    <vt:lpwstr/>
  </property>
  <property fmtid="{D5CDD505-2E9C-101B-9397-08002B2CF9AE}" pid="81" name="FSC#SKEDITIONREG@103.510:a_fileresporg_position_OU">
    <vt:lpwstr/>
  </property>
  <property fmtid="{D5CDD505-2E9C-101B-9397-08002B2CF9AE}" pid="82" name="FSC#SKEDITIONREG@103.510:a_osobnecislosprac">
    <vt:lpwstr/>
  </property>
  <property fmtid="{D5CDD505-2E9C-101B-9397-08002B2CF9AE}" pid="83" name="FSC#SKEDITIONREG@103.510:a_registrysign">
    <vt:lpwstr/>
  </property>
  <property fmtid="{D5CDD505-2E9C-101B-9397-08002B2CF9AE}" pid="84" name="FSC#SKEDITIONREG@103.510:a_subfileatt">
    <vt:lpwstr/>
  </property>
  <property fmtid="{D5CDD505-2E9C-101B-9397-08002B2CF9AE}" pid="85" name="FSC#SKEDITIONREG@103.510:as_filesubjall">
    <vt:lpwstr/>
  </property>
  <property fmtid="{D5CDD505-2E9C-101B-9397-08002B2CF9AE}" pid="86" name="FSC#SKEDITIONREG@103.510:CreatedAt">
    <vt:lpwstr>13. 8. 2025, 08:52</vt:lpwstr>
  </property>
  <property fmtid="{D5CDD505-2E9C-101B-9397-08002B2CF9AE}" pid="87" name="FSC#SKEDITIONREG@103.510:curruserrolegroup">
    <vt:lpwstr>Oddelenie ochrany prírody a vybraných zložiek životného prostredia kraja</vt:lpwstr>
  </property>
  <property fmtid="{D5CDD505-2E9C-101B-9397-08002B2CF9AE}" pid="88" name="FSC#SKEDITIONREG@103.510:currusersubst">
    <vt:lpwstr>Ing. Michaela Kubaščíková</vt:lpwstr>
  </property>
  <property fmtid="{D5CDD505-2E9C-101B-9397-08002B2CF9AE}" pid="89" name="FSC#SKEDITIONREG@103.510:emailsprac">
    <vt:lpwstr/>
  </property>
  <property fmtid="{D5CDD505-2E9C-101B-9397-08002B2CF9AE}" pid="90" name="FSC#SKEDITIONREG@103.510:ms_VyskladaniePoznamok">
    <vt:lpwstr/>
  </property>
  <property fmtid="{D5CDD505-2E9C-101B-9397-08002B2CF9AE}" pid="91" name="FSC#SKEDITIONREG@103.510:oumlname_fnct">
    <vt:lpwstr/>
  </property>
  <property fmtid="{D5CDD505-2E9C-101B-9397-08002B2CF9AE}" pid="92" name="FSC#SKEDITIONREG@103.510:sk_org_city">
    <vt:lpwstr>Žilina 8</vt:lpwstr>
  </property>
  <property fmtid="{D5CDD505-2E9C-101B-9397-08002B2CF9AE}" pid="93" name="FSC#SKEDITIONREG@103.510:sk_org_dic">
    <vt:lpwstr/>
  </property>
  <property fmtid="{D5CDD505-2E9C-101B-9397-08002B2CF9AE}" pid="94" name="FSC#SKEDITIONREG@103.510:sk_org_email">
    <vt:lpwstr/>
  </property>
  <property fmtid="{D5CDD505-2E9C-101B-9397-08002B2CF9AE}" pid="95" name="FSC#SKEDITIONREG@103.510:sk_org_fax">
    <vt:lpwstr/>
  </property>
  <property fmtid="{D5CDD505-2E9C-101B-9397-08002B2CF9AE}" pid="96" name="FSC#SKEDITIONREG@103.510:sk_org_fullname">
    <vt:lpwstr>Okresný úrad Žilina</vt:lpwstr>
  </property>
  <property fmtid="{D5CDD505-2E9C-101B-9397-08002B2CF9AE}" pid="97" name="FSC#SKEDITIONREG@103.510:sk_org_ico">
    <vt:lpwstr>00151866</vt:lpwstr>
  </property>
  <property fmtid="{D5CDD505-2E9C-101B-9397-08002B2CF9AE}" pid="98" name="FSC#SKEDITIONREG@103.510:sk_org_phone">
    <vt:lpwstr/>
  </property>
  <property fmtid="{D5CDD505-2E9C-101B-9397-08002B2CF9AE}" pid="99" name="FSC#SKEDITIONREG@103.510:sk_org_shortname">
    <vt:lpwstr/>
  </property>
  <property fmtid="{D5CDD505-2E9C-101B-9397-08002B2CF9AE}" pid="100" name="FSC#SKEDITIONREG@103.510:sk_org_state">
    <vt:lpwstr/>
  </property>
  <property fmtid="{D5CDD505-2E9C-101B-9397-08002B2CF9AE}" pid="101" name="FSC#SKEDITIONREG@103.510:sk_org_street">
    <vt:lpwstr>Vysokoškolákov 8556</vt:lpwstr>
  </property>
  <property fmtid="{D5CDD505-2E9C-101B-9397-08002B2CF9AE}" pid="102" name="FSC#SKEDITIONREG@103.510:sk_org_zip">
    <vt:lpwstr>010 08</vt:lpwstr>
  </property>
  <property fmtid="{D5CDD505-2E9C-101B-9397-08002B2CF9AE}" pid="103" name="FSC#SKEDITIONREG@103.510:viz_clearedat">
    <vt:lpwstr/>
  </property>
  <property fmtid="{D5CDD505-2E9C-101B-9397-08002B2CF9AE}" pid="104" name="FSC#SKEDITIONREG@103.510:viz_clearedby">
    <vt:lpwstr/>
  </property>
  <property fmtid="{D5CDD505-2E9C-101B-9397-08002B2CF9AE}" pid="105" name="FSC#SKEDITIONREG@103.510:viz_comm">
    <vt:lpwstr/>
  </property>
  <property fmtid="{D5CDD505-2E9C-101B-9397-08002B2CF9AE}" pid="106" name="FSC#SKEDITIONREG@103.510:viz_decisionattachments">
    <vt:lpwstr/>
  </property>
  <property fmtid="{D5CDD505-2E9C-101B-9397-08002B2CF9AE}" pid="107" name="FSC#SKEDITIONREG@103.510:viz_deliveredat">
    <vt:lpwstr/>
  </property>
  <property fmtid="{D5CDD505-2E9C-101B-9397-08002B2CF9AE}" pid="108" name="FSC#SKEDITIONREG@103.510:viz_delivery">
    <vt:lpwstr/>
  </property>
  <property fmtid="{D5CDD505-2E9C-101B-9397-08002B2CF9AE}" pid="109" name="FSC#SKEDITIONREG@103.510:viz_extension">
    <vt:lpwstr/>
  </property>
  <property fmtid="{D5CDD505-2E9C-101B-9397-08002B2CF9AE}" pid="110" name="FSC#SKEDITIONREG@103.510:viz_filenumber">
    <vt:lpwstr/>
  </property>
  <property fmtid="{D5CDD505-2E9C-101B-9397-08002B2CF9AE}" pid="111" name="FSC#SKEDITIONREG@103.510:viz_fileresponsible">
    <vt:lpwstr/>
  </property>
  <property fmtid="{D5CDD505-2E9C-101B-9397-08002B2CF9AE}" pid="112" name="FSC#SKEDITIONREG@103.510:viz_fileresporg">
    <vt:lpwstr/>
  </property>
  <property fmtid="{D5CDD505-2E9C-101B-9397-08002B2CF9AE}" pid="113" name="FSC#SKEDITIONREG@103.510:viz_fileresporg_email_OU">
    <vt:lpwstr/>
  </property>
  <property fmtid="{D5CDD505-2E9C-101B-9397-08002B2CF9AE}" pid="114" name="FSC#SKEDITIONREG@103.510:viz_fileresporg_emailaddress">
    <vt:lpwstr/>
  </property>
  <property fmtid="{D5CDD505-2E9C-101B-9397-08002B2CF9AE}" pid="115" name="FSC#SKEDITIONREG@103.510:viz_fileresporg_fax">
    <vt:lpwstr/>
  </property>
  <property fmtid="{D5CDD505-2E9C-101B-9397-08002B2CF9AE}" pid="116" name="FSC#SKEDITIONREG@103.510:viz_fileresporg_fax_OU">
    <vt:lpwstr/>
  </property>
  <property fmtid="{D5CDD505-2E9C-101B-9397-08002B2CF9AE}" pid="117" name="FSC#SKEDITIONREG@103.510:viz_fileresporg_function">
    <vt:lpwstr/>
  </property>
  <property fmtid="{D5CDD505-2E9C-101B-9397-08002B2CF9AE}" pid="118" name="FSC#SKEDITIONREG@103.510:viz_fileresporg_function_OU">
    <vt:lpwstr/>
  </property>
  <property fmtid="{D5CDD505-2E9C-101B-9397-08002B2CF9AE}" pid="119" name="FSC#SKEDITIONREG@103.510:viz_fileresporg_head">
    <vt:lpwstr/>
  </property>
  <property fmtid="{D5CDD505-2E9C-101B-9397-08002B2CF9AE}" pid="120" name="FSC#SKEDITIONREG@103.510:viz_fileresporg_head_OU">
    <vt:lpwstr/>
  </property>
  <property fmtid="{D5CDD505-2E9C-101B-9397-08002B2CF9AE}" pid="121" name="FSC#SKEDITIONREG@103.510:viz_fileresporg_longname">
    <vt:lpwstr/>
  </property>
  <property fmtid="{D5CDD505-2E9C-101B-9397-08002B2CF9AE}" pid="122" name="FSC#SKEDITIONREG@103.510:viz_fileresporg_mesto">
    <vt:lpwstr/>
  </property>
  <property fmtid="{D5CDD505-2E9C-101B-9397-08002B2CF9AE}" pid="123" name="FSC#SKEDITIONREG@103.510:viz_fileresporg_odbor">
    <vt:lpwstr/>
  </property>
  <property fmtid="{D5CDD505-2E9C-101B-9397-08002B2CF9AE}" pid="124" name="FSC#SKEDITIONREG@103.510:viz_fileresporg_odbor_function">
    <vt:lpwstr/>
  </property>
  <property fmtid="{D5CDD505-2E9C-101B-9397-08002B2CF9AE}" pid="125" name="FSC#SKEDITIONREG@103.510:viz_fileresporg_odbor_head">
    <vt:lpwstr/>
  </property>
  <property fmtid="{D5CDD505-2E9C-101B-9397-08002B2CF9AE}" pid="126" name="FSC#SKEDITIONREG@103.510:viz_fileresporg_OU">
    <vt:lpwstr/>
  </property>
  <property fmtid="{D5CDD505-2E9C-101B-9397-08002B2CF9AE}" pid="127" name="FSC#SKEDITIONREG@103.510:viz_fileresporg_phone">
    <vt:lpwstr/>
  </property>
  <property fmtid="{D5CDD505-2E9C-101B-9397-08002B2CF9AE}" pid="128" name="FSC#SKEDITIONREG@103.510:viz_fileresporg_phone_OU">
    <vt:lpwstr/>
  </property>
  <property fmtid="{D5CDD505-2E9C-101B-9397-08002B2CF9AE}" pid="129" name="FSC#SKEDITIONREG@103.510:viz_fileresporg_position">
    <vt:lpwstr/>
  </property>
  <property fmtid="{D5CDD505-2E9C-101B-9397-08002B2CF9AE}" pid="130" name="FSC#SKEDITIONREG@103.510:viz_fileresporg_position_OU">
    <vt:lpwstr/>
  </property>
  <property fmtid="{D5CDD505-2E9C-101B-9397-08002B2CF9AE}" pid="131" name="FSC#SKEDITIONREG@103.510:viz_fileresporg_psc">
    <vt:lpwstr/>
  </property>
  <property fmtid="{D5CDD505-2E9C-101B-9397-08002B2CF9AE}" pid="132" name="FSC#SKEDITIONREG@103.510:viz_fileresporg_sekcia">
    <vt:lpwstr/>
  </property>
  <property fmtid="{D5CDD505-2E9C-101B-9397-08002B2CF9AE}" pid="133" name="FSC#SKEDITIONREG@103.510:viz_fileresporg_sekcia_function">
    <vt:lpwstr/>
  </property>
  <property fmtid="{D5CDD505-2E9C-101B-9397-08002B2CF9AE}" pid="134" name="FSC#SKEDITIONREG@103.510:viz_fileresporg_sekcia_head">
    <vt:lpwstr/>
  </property>
  <property fmtid="{D5CDD505-2E9C-101B-9397-08002B2CF9AE}" pid="135" name="FSC#SKEDITIONREG@103.510:viz_fileresporg_stat">
    <vt:lpwstr/>
  </property>
  <property fmtid="{D5CDD505-2E9C-101B-9397-08002B2CF9AE}" pid="136" name="FSC#SKEDITIONREG@103.510:viz_fileresporg_ulica">
    <vt:lpwstr/>
  </property>
  <property fmtid="{D5CDD505-2E9C-101B-9397-08002B2CF9AE}" pid="137" name="FSC#SKEDITIONREG@103.510:viz_fileresporgknazov">
    <vt:lpwstr/>
  </property>
  <property fmtid="{D5CDD505-2E9C-101B-9397-08002B2CF9AE}" pid="138" name="FSC#SKEDITIONREG@103.510:viz_filesubj">
    <vt:lpwstr/>
  </property>
  <property fmtid="{D5CDD505-2E9C-101B-9397-08002B2CF9AE}" pid="139" name="FSC#SKEDITIONREG@103.510:viz_incattachments">
    <vt:lpwstr/>
  </property>
  <property fmtid="{D5CDD505-2E9C-101B-9397-08002B2CF9AE}" pid="140" name="FSC#SKEDITIONREG@103.510:viz_incnr">
    <vt:lpwstr/>
  </property>
  <property fmtid="{D5CDD505-2E9C-101B-9397-08002B2CF9AE}" pid="141" name="FSC#SKEDITIONREG@103.510:viz_intletterrecivers">
    <vt:lpwstr/>
  </property>
  <property fmtid="{D5CDD505-2E9C-101B-9397-08002B2CF9AE}" pid="142" name="FSC#SKEDITIONREG@103.510:viz_objcreatedstr">
    <vt:lpwstr/>
  </property>
  <property fmtid="{D5CDD505-2E9C-101B-9397-08002B2CF9AE}" pid="143" name="FSC#SKEDITIONREG@103.510:viz_ordernumber">
    <vt:lpwstr/>
  </property>
  <property fmtid="{D5CDD505-2E9C-101B-9397-08002B2CF9AE}" pid="144" name="FSC#SKEDITIONREG@103.510:viz_oursign">
    <vt:lpwstr/>
  </property>
  <property fmtid="{D5CDD505-2E9C-101B-9397-08002B2CF9AE}" pid="145" name="FSC#SKEDITIONREG@103.510:viz_responseto_createdby">
    <vt:lpwstr/>
  </property>
  <property fmtid="{D5CDD505-2E9C-101B-9397-08002B2CF9AE}" pid="146" name="FSC#SKEDITIONREG@103.510:viz_sendersign">
    <vt:lpwstr/>
  </property>
  <property fmtid="{D5CDD505-2E9C-101B-9397-08002B2CF9AE}" pid="147" name="FSC#SKEDITIONREG@103.510:viz_shortfileresporg">
    <vt:lpwstr/>
  </property>
  <property fmtid="{D5CDD505-2E9C-101B-9397-08002B2CF9AE}" pid="148" name="FSC#SKEDITIONREG@103.510:viz_tel_number">
    <vt:lpwstr/>
  </property>
  <property fmtid="{D5CDD505-2E9C-101B-9397-08002B2CF9AE}" pid="149" name="FSC#SKEDITIONREG@103.510:viz_tel_number2">
    <vt:lpwstr/>
  </property>
  <property fmtid="{D5CDD505-2E9C-101B-9397-08002B2CF9AE}" pid="150" name="FSC#SKEDITIONREG@103.510:viz_testsalutation">
    <vt:lpwstr/>
  </property>
  <property fmtid="{D5CDD505-2E9C-101B-9397-08002B2CF9AE}" pid="151" name="FSC#SKEDITIONREG@103.510:viz_validfrom">
    <vt:lpwstr/>
  </property>
  <property fmtid="{D5CDD505-2E9C-101B-9397-08002B2CF9AE}" pid="152" name="FSC#SKEDITIONREG@103.510:zaznam_jeden_adresat">
    <vt:lpwstr/>
  </property>
  <property fmtid="{D5CDD505-2E9C-101B-9397-08002B2CF9AE}" pid="153" name="FSC#SKEDITIONREG@103.510:zaznam_vnut_adresati_1">
    <vt:lpwstr/>
  </property>
  <property fmtid="{D5CDD505-2E9C-101B-9397-08002B2CF9AE}" pid="154" name="FSC#SKEDITIONREG@103.510:zaznam_vnut_adresati_2">
    <vt:lpwstr/>
  </property>
  <property fmtid="{D5CDD505-2E9C-101B-9397-08002B2CF9AE}" pid="155" name="FSC#SKEDITIONREG@103.510:zaznam_vnut_adresati_3">
    <vt:lpwstr/>
  </property>
  <property fmtid="{D5CDD505-2E9C-101B-9397-08002B2CF9AE}" pid="156" name="FSC#SKEDITIONREG@103.510:zaznam_vnut_adresati_4">
    <vt:lpwstr/>
  </property>
  <property fmtid="{D5CDD505-2E9C-101B-9397-08002B2CF9AE}" pid="157" name="FSC#SKEDITIONREG@103.510:zaznam_vnut_adresati_5">
    <vt:lpwstr/>
  </property>
  <property fmtid="{D5CDD505-2E9C-101B-9397-08002B2CF9AE}" pid="158" name="FSC#SKEDITIONREG@103.510:zaznam_vnut_adresati_6">
    <vt:lpwstr/>
  </property>
  <property fmtid="{D5CDD505-2E9C-101B-9397-08002B2CF9AE}" pid="159" name="FSC#SKEDITIONREG@103.510:zaznam_vnut_adresati_7">
    <vt:lpwstr/>
  </property>
  <property fmtid="{D5CDD505-2E9C-101B-9397-08002B2CF9AE}" pid="160" name="FSC#SKEDITIONREG@103.510:zaznam_vnut_adresati_8">
    <vt:lpwstr/>
  </property>
  <property fmtid="{D5CDD505-2E9C-101B-9397-08002B2CF9AE}" pid="161" name="FSC#SKEDITIONREG@103.510:zaznam_vnut_adresati_9">
    <vt:lpwstr/>
  </property>
  <property fmtid="{D5CDD505-2E9C-101B-9397-08002B2CF9AE}" pid="162" name="FSC#SKEDITIONREG@103.510:zaznam_vnut_adresati_10">
    <vt:lpwstr/>
  </property>
  <property fmtid="{D5CDD505-2E9C-101B-9397-08002B2CF9AE}" pid="163" name="FSC#SKEDITIONREG@103.510:zaznam_vnut_adresati_11">
    <vt:lpwstr/>
  </property>
  <property fmtid="{D5CDD505-2E9C-101B-9397-08002B2CF9AE}" pid="164" name="FSC#SKEDITIONREG@103.510:zaznam_vnut_adresati_12">
    <vt:lpwstr/>
  </property>
  <property fmtid="{D5CDD505-2E9C-101B-9397-08002B2CF9AE}" pid="165" name="FSC#SKEDITIONREG@103.510:zaznam_vnut_adresati_13">
    <vt:lpwstr/>
  </property>
  <property fmtid="{D5CDD505-2E9C-101B-9397-08002B2CF9AE}" pid="166" name="FSC#SKEDITIONREG@103.510:zaznam_vnut_adresati_14">
    <vt:lpwstr/>
  </property>
  <property fmtid="{D5CDD505-2E9C-101B-9397-08002B2CF9AE}" pid="167" name="FSC#SKEDITIONREG@103.510:zaznam_vnut_adresati_15">
    <vt:lpwstr/>
  </property>
  <property fmtid="{D5CDD505-2E9C-101B-9397-08002B2CF9AE}" pid="168" name="FSC#SKEDITIONREG@103.510:zaznam_vnut_adresati_16">
    <vt:lpwstr/>
  </property>
  <property fmtid="{D5CDD505-2E9C-101B-9397-08002B2CF9AE}" pid="169" name="FSC#SKEDITIONREG@103.510:zaznam_vnut_adresati_17">
    <vt:lpwstr/>
  </property>
  <property fmtid="{D5CDD505-2E9C-101B-9397-08002B2CF9AE}" pid="170" name="FSC#SKEDITIONREG@103.510:zaznam_vnut_adresati_18">
    <vt:lpwstr/>
  </property>
  <property fmtid="{D5CDD505-2E9C-101B-9397-08002B2CF9AE}" pid="171" name="FSC#SKEDITIONREG@103.510:zaznam_vnut_adresati_19">
    <vt:lpwstr/>
  </property>
  <property fmtid="{D5CDD505-2E9C-101B-9397-08002B2CF9AE}" pid="172" name="FSC#SKEDITIONREG@103.510:zaznam_vnut_adresati_20">
    <vt:lpwstr/>
  </property>
  <property fmtid="{D5CDD505-2E9C-101B-9397-08002B2CF9AE}" pid="173" name="FSC#SKEDITIONREG@103.510:zaznam_vnut_adresati_21">
    <vt:lpwstr/>
  </property>
  <property fmtid="{D5CDD505-2E9C-101B-9397-08002B2CF9AE}" pid="174" name="FSC#SKEDITIONREG@103.510:zaznam_vnut_adresati_22">
    <vt:lpwstr/>
  </property>
  <property fmtid="{D5CDD505-2E9C-101B-9397-08002B2CF9AE}" pid="175" name="FSC#SKEDITIONREG@103.510:zaznam_vnut_adresati_23">
    <vt:lpwstr/>
  </property>
  <property fmtid="{D5CDD505-2E9C-101B-9397-08002B2CF9AE}" pid="176" name="FSC#SKEDITIONREG@103.510:zaznam_vnut_adresati_24">
    <vt:lpwstr/>
  </property>
  <property fmtid="{D5CDD505-2E9C-101B-9397-08002B2CF9AE}" pid="177" name="FSC#SKEDITIONREG@103.510:zaznam_vnut_adresati_25">
    <vt:lpwstr/>
  </property>
  <property fmtid="{D5CDD505-2E9C-101B-9397-08002B2CF9AE}" pid="178" name="FSC#SKEDITIONREG@103.510:zaznam_vnut_adresati_26">
    <vt:lpwstr/>
  </property>
  <property fmtid="{D5CDD505-2E9C-101B-9397-08002B2CF9AE}" pid="179" name="FSC#SKEDITIONREG@103.510:zaznam_vnut_adresati_27">
    <vt:lpwstr/>
  </property>
  <property fmtid="{D5CDD505-2E9C-101B-9397-08002B2CF9AE}" pid="180" name="FSC#SKEDITIONREG@103.510:zaznam_vnut_adresati_28">
    <vt:lpwstr/>
  </property>
  <property fmtid="{D5CDD505-2E9C-101B-9397-08002B2CF9AE}" pid="181" name="FSC#SKEDITIONREG@103.510:zaznam_vnut_adresati_29">
    <vt:lpwstr/>
  </property>
  <property fmtid="{D5CDD505-2E9C-101B-9397-08002B2CF9AE}" pid="182" name="FSC#SKEDITIONREG@103.510:zaznam_vnut_adresati_30">
    <vt:lpwstr/>
  </property>
  <property fmtid="{D5CDD505-2E9C-101B-9397-08002B2CF9AE}" pid="183" name="FSC#SKEDITIONREG@103.510:zaznam_vnut_adresati_31">
    <vt:lpwstr/>
  </property>
  <property fmtid="{D5CDD505-2E9C-101B-9397-08002B2CF9AE}" pid="184" name="FSC#SKEDITIONREG@103.510:zaznam_vnut_adresati_32">
    <vt:lpwstr/>
  </property>
  <property fmtid="{D5CDD505-2E9C-101B-9397-08002B2CF9AE}" pid="185" name="FSC#SKEDITIONREG@103.510:zaznam_vnut_adresati_33">
    <vt:lpwstr/>
  </property>
  <property fmtid="{D5CDD505-2E9C-101B-9397-08002B2CF9AE}" pid="186" name="FSC#SKEDITIONREG@103.510:zaznam_vnut_adresati_34">
    <vt:lpwstr/>
  </property>
  <property fmtid="{D5CDD505-2E9C-101B-9397-08002B2CF9AE}" pid="187" name="FSC#SKEDITIONREG@103.510:zaznam_vnut_adresati_35">
    <vt:lpwstr/>
  </property>
  <property fmtid="{D5CDD505-2E9C-101B-9397-08002B2CF9AE}" pid="188" name="FSC#SKEDITIONREG@103.510:zaznam_vnut_adresati_36">
    <vt:lpwstr/>
  </property>
  <property fmtid="{D5CDD505-2E9C-101B-9397-08002B2CF9AE}" pid="189" name="FSC#SKEDITIONREG@103.510:zaznam_vnut_adresati_37">
    <vt:lpwstr/>
  </property>
  <property fmtid="{D5CDD505-2E9C-101B-9397-08002B2CF9AE}" pid="190" name="FSC#SKEDITIONREG@103.510:zaznam_vnut_adresati_38">
    <vt:lpwstr/>
  </property>
  <property fmtid="{D5CDD505-2E9C-101B-9397-08002B2CF9AE}" pid="191" name="FSC#SKEDITIONREG@103.510:zaznam_vnut_adresati_39">
    <vt:lpwstr/>
  </property>
  <property fmtid="{D5CDD505-2E9C-101B-9397-08002B2CF9AE}" pid="192" name="FSC#SKEDITIONREG@103.510:zaznam_vnut_adresati_40">
    <vt:lpwstr/>
  </property>
  <property fmtid="{D5CDD505-2E9C-101B-9397-08002B2CF9AE}" pid="193" name="FSC#SKEDITIONREG@103.510:zaznam_vnut_adresati_41">
    <vt:lpwstr/>
  </property>
  <property fmtid="{D5CDD505-2E9C-101B-9397-08002B2CF9AE}" pid="194" name="FSC#SKEDITIONREG@103.510:zaznam_vnut_adresati_42">
    <vt:lpwstr/>
  </property>
  <property fmtid="{D5CDD505-2E9C-101B-9397-08002B2CF9AE}" pid="195" name="FSC#SKEDITIONREG@103.510:zaznam_vnut_adresati_43">
    <vt:lpwstr/>
  </property>
  <property fmtid="{D5CDD505-2E9C-101B-9397-08002B2CF9AE}" pid="196" name="FSC#SKEDITIONREG@103.510:zaznam_vnut_adresati_44">
    <vt:lpwstr/>
  </property>
  <property fmtid="{D5CDD505-2E9C-101B-9397-08002B2CF9AE}" pid="197" name="FSC#SKEDITIONREG@103.510:zaznam_vnut_adresati_45">
    <vt:lpwstr/>
  </property>
  <property fmtid="{D5CDD505-2E9C-101B-9397-08002B2CF9AE}" pid="198" name="FSC#SKEDITIONREG@103.510:zaznam_vnut_adresati_46">
    <vt:lpwstr/>
  </property>
  <property fmtid="{D5CDD505-2E9C-101B-9397-08002B2CF9AE}" pid="199" name="FSC#SKEDITIONREG@103.510:zaznam_vnut_adresati_47">
    <vt:lpwstr/>
  </property>
  <property fmtid="{D5CDD505-2E9C-101B-9397-08002B2CF9AE}" pid="200" name="FSC#SKEDITIONREG@103.510:zaznam_vnut_adresati_48">
    <vt:lpwstr/>
  </property>
  <property fmtid="{D5CDD505-2E9C-101B-9397-08002B2CF9AE}" pid="201" name="FSC#SKEDITIONREG@103.510:zaznam_vnut_adresati_49">
    <vt:lpwstr/>
  </property>
  <property fmtid="{D5CDD505-2E9C-101B-9397-08002B2CF9AE}" pid="202" name="FSC#SKEDITIONREG@103.510:zaznam_vnut_adresati_50">
    <vt:lpwstr/>
  </property>
  <property fmtid="{D5CDD505-2E9C-101B-9397-08002B2CF9AE}" pid="203" name="FSC#SKEDITIONREG@103.510:zaznam_vnut_adresati_51">
    <vt:lpwstr/>
  </property>
  <property fmtid="{D5CDD505-2E9C-101B-9397-08002B2CF9AE}" pid="204" name="FSC#SKEDITIONREG@103.510:zaznam_vnut_adresati_52">
    <vt:lpwstr/>
  </property>
  <property fmtid="{D5CDD505-2E9C-101B-9397-08002B2CF9AE}" pid="205" name="FSC#SKEDITIONREG@103.510:zaznam_vnut_adresati_53">
    <vt:lpwstr/>
  </property>
  <property fmtid="{D5CDD505-2E9C-101B-9397-08002B2CF9AE}" pid="206" name="FSC#SKEDITIONREG@103.510:zaznam_vnut_adresati_54">
    <vt:lpwstr/>
  </property>
  <property fmtid="{D5CDD505-2E9C-101B-9397-08002B2CF9AE}" pid="207" name="FSC#SKEDITIONREG@103.510:zaznam_vnut_adresati_55">
    <vt:lpwstr/>
  </property>
  <property fmtid="{D5CDD505-2E9C-101B-9397-08002B2CF9AE}" pid="208" name="FSC#SKEDITIONREG@103.510:zaznam_vnut_adresati_56">
    <vt:lpwstr/>
  </property>
  <property fmtid="{D5CDD505-2E9C-101B-9397-08002B2CF9AE}" pid="209" name="FSC#SKEDITIONREG@103.510:zaznam_vnut_adresati_57">
    <vt:lpwstr/>
  </property>
  <property fmtid="{D5CDD505-2E9C-101B-9397-08002B2CF9AE}" pid="210" name="FSC#SKEDITIONREG@103.510:zaznam_vnut_adresati_58">
    <vt:lpwstr/>
  </property>
  <property fmtid="{D5CDD505-2E9C-101B-9397-08002B2CF9AE}" pid="211" name="FSC#SKEDITIONREG@103.510:zaznam_vnut_adresati_59">
    <vt:lpwstr/>
  </property>
  <property fmtid="{D5CDD505-2E9C-101B-9397-08002B2CF9AE}" pid="212" name="FSC#SKEDITIONREG@103.510:zaznam_vnut_adresati_60">
    <vt:lpwstr/>
  </property>
  <property fmtid="{D5CDD505-2E9C-101B-9397-08002B2CF9AE}" pid="213" name="FSC#SKEDITIONREG@103.510:zaznam_vnut_adresati_61">
    <vt:lpwstr/>
  </property>
  <property fmtid="{D5CDD505-2E9C-101B-9397-08002B2CF9AE}" pid="214" name="FSC#SKEDITIONREG@103.510:zaznam_vnut_adresati_62">
    <vt:lpwstr/>
  </property>
  <property fmtid="{D5CDD505-2E9C-101B-9397-08002B2CF9AE}" pid="215" name="FSC#SKEDITIONREG@103.510:zaznam_vnut_adresati_63">
    <vt:lpwstr/>
  </property>
  <property fmtid="{D5CDD505-2E9C-101B-9397-08002B2CF9AE}" pid="216" name="FSC#SKEDITIONREG@103.510:zaznam_vnut_adresati_64">
    <vt:lpwstr/>
  </property>
  <property fmtid="{D5CDD505-2E9C-101B-9397-08002B2CF9AE}" pid="217" name="FSC#SKEDITIONREG@103.510:zaznam_vnut_adresati_65">
    <vt:lpwstr/>
  </property>
  <property fmtid="{D5CDD505-2E9C-101B-9397-08002B2CF9AE}" pid="218" name="FSC#SKEDITIONREG@103.510:zaznam_vnut_adresati_66">
    <vt:lpwstr/>
  </property>
  <property fmtid="{D5CDD505-2E9C-101B-9397-08002B2CF9AE}" pid="219" name="FSC#SKEDITIONREG@103.510:zaznam_vnut_adresati_67">
    <vt:lpwstr/>
  </property>
  <property fmtid="{D5CDD505-2E9C-101B-9397-08002B2CF9AE}" pid="220" name="FSC#SKEDITIONREG@103.510:zaznam_vnut_adresati_68">
    <vt:lpwstr/>
  </property>
  <property fmtid="{D5CDD505-2E9C-101B-9397-08002B2CF9AE}" pid="221" name="FSC#SKEDITIONREG@103.510:zaznam_vnut_adresati_69">
    <vt:lpwstr/>
  </property>
  <property fmtid="{D5CDD505-2E9C-101B-9397-08002B2CF9AE}" pid="222" name="FSC#SKEDITIONREG@103.510:zaznam_vnut_adresati_70">
    <vt:lpwstr/>
  </property>
  <property fmtid="{D5CDD505-2E9C-101B-9397-08002B2CF9AE}" pid="223" name="FSC#SKEDITIONREG@103.510:zaznam_vonk_adresati_1">
    <vt:lpwstr/>
  </property>
  <property fmtid="{D5CDD505-2E9C-101B-9397-08002B2CF9AE}" pid="224" name="FSC#SKEDITIONREG@103.510:zaznam_vonk_adresati_2">
    <vt:lpwstr/>
  </property>
  <property fmtid="{D5CDD505-2E9C-101B-9397-08002B2CF9AE}" pid="225" name="FSC#SKEDITIONREG@103.510:zaznam_vonk_adresati_3">
    <vt:lpwstr/>
  </property>
  <property fmtid="{D5CDD505-2E9C-101B-9397-08002B2CF9AE}" pid="226" name="FSC#SKEDITIONREG@103.510:zaznam_vonk_adresati_4">
    <vt:lpwstr/>
  </property>
  <property fmtid="{D5CDD505-2E9C-101B-9397-08002B2CF9AE}" pid="227" name="FSC#SKEDITIONREG@103.510:zaznam_vonk_adresati_5">
    <vt:lpwstr/>
  </property>
  <property fmtid="{D5CDD505-2E9C-101B-9397-08002B2CF9AE}" pid="228" name="FSC#SKEDITIONREG@103.510:zaznam_vonk_adresati_6">
    <vt:lpwstr/>
  </property>
  <property fmtid="{D5CDD505-2E9C-101B-9397-08002B2CF9AE}" pid="229" name="FSC#SKEDITIONREG@103.510:zaznam_vonk_adresati_7">
    <vt:lpwstr/>
  </property>
  <property fmtid="{D5CDD505-2E9C-101B-9397-08002B2CF9AE}" pid="230" name="FSC#SKEDITIONREG@103.510:zaznam_vonk_adresati_8">
    <vt:lpwstr/>
  </property>
  <property fmtid="{D5CDD505-2E9C-101B-9397-08002B2CF9AE}" pid="231" name="FSC#SKEDITIONREG@103.510:zaznam_vonk_adresati_9">
    <vt:lpwstr/>
  </property>
  <property fmtid="{D5CDD505-2E9C-101B-9397-08002B2CF9AE}" pid="232" name="FSC#SKEDITIONREG@103.510:zaznam_vonk_adresati_10">
    <vt:lpwstr/>
  </property>
  <property fmtid="{D5CDD505-2E9C-101B-9397-08002B2CF9AE}" pid="233" name="FSC#SKEDITIONREG@103.510:zaznam_vonk_adresati_11">
    <vt:lpwstr/>
  </property>
  <property fmtid="{D5CDD505-2E9C-101B-9397-08002B2CF9AE}" pid="234" name="FSC#SKEDITIONREG@103.510:zaznam_vonk_adresati_12">
    <vt:lpwstr/>
  </property>
  <property fmtid="{D5CDD505-2E9C-101B-9397-08002B2CF9AE}" pid="235" name="FSC#SKEDITIONREG@103.510:zaznam_vonk_adresati_13">
    <vt:lpwstr/>
  </property>
  <property fmtid="{D5CDD505-2E9C-101B-9397-08002B2CF9AE}" pid="236" name="FSC#SKEDITIONREG@103.510:zaznam_vonk_adresati_14">
    <vt:lpwstr/>
  </property>
  <property fmtid="{D5CDD505-2E9C-101B-9397-08002B2CF9AE}" pid="237" name="FSC#SKEDITIONREG@103.510:zaznam_vonk_adresati_15">
    <vt:lpwstr/>
  </property>
  <property fmtid="{D5CDD505-2E9C-101B-9397-08002B2CF9AE}" pid="238" name="FSC#SKEDITIONREG@103.510:zaznam_vonk_adresati_16">
    <vt:lpwstr/>
  </property>
  <property fmtid="{D5CDD505-2E9C-101B-9397-08002B2CF9AE}" pid="239" name="FSC#SKEDITIONREG@103.510:zaznam_vonk_adresati_17">
    <vt:lpwstr/>
  </property>
  <property fmtid="{D5CDD505-2E9C-101B-9397-08002B2CF9AE}" pid="240" name="FSC#SKEDITIONREG@103.510:zaznam_vonk_adresati_18">
    <vt:lpwstr/>
  </property>
  <property fmtid="{D5CDD505-2E9C-101B-9397-08002B2CF9AE}" pid="241" name="FSC#SKEDITIONREG@103.510:zaznam_vonk_adresati_19">
    <vt:lpwstr/>
  </property>
  <property fmtid="{D5CDD505-2E9C-101B-9397-08002B2CF9AE}" pid="242" name="FSC#SKEDITIONREG@103.510:zaznam_vonk_adresati_20">
    <vt:lpwstr/>
  </property>
  <property fmtid="{D5CDD505-2E9C-101B-9397-08002B2CF9AE}" pid="243" name="FSC#SKEDITIONREG@103.510:zaznam_vonk_adresati_21">
    <vt:lpwstr/>
  </property>
  <property fmtid="{D5CDD505-2E9C-101B-9397-08002B2CF9AE}" pid="244" name="FSC#SKEDITIONREG@103.510:zaznam_vonk_adresati_22">
    <vt:lpwstr/>
  </property>
  <property fmtid="{D5CDD505-2E9C-101B-9397-08002B2CF9AE}" pid="245" name="FSC#SKEDITIONREG@103.510:zaznam_vonk_adresati_23">
    <vt:lpwstr/>
  </property>
  <property fmtid="{D5CDD505-2E9C-101B-9397-08002B2CF9AE}" pid="246" name="FSC#SKEDITIONREG@103.510:zaznam_vonk_adresati_24">
    <vt:lpwstr/>
  </property>
  <property fmtid="{D5CDD505-2E9C-101B-9397-08002B2CF9AE}" pid="247" name="FSC#SKEDITIONREG@103.510:zaznam_vonk_adresati_25">
    <vt:lpwstr/>
  </property>
  <property fmtid="{D5CDD505-2E9C-101B-9397-08002B2CF9AE}" pid="248" name="FSC#SKEDITIONREG@103.510:zaznam_vonk_adresati_26">
    <vt:lpwstr/>
  </property>
  <property fmtid="{D5CDD505-2E9C-101B-9397-08002B2CF9AE}" pid="249" name="FSC#SKEDITIONREG@103.510:zaznam_vonk_adresati_27">
    <vt:lpwstr/>
  </property>
  <property fmtid="{D5CDD505-2E9C-101B-9397-08002B2CF9AE}" pid="250" name="FSC#SKEDITIONREG@103.510:zaznam_vonk_adresati_28">
    <vt:lpwstr/>
  </property>
  <property fmtid="{D5CDD505-2E9C-101B-9397-08002B2CF9AE}" pid="251" name="FSC#SKEDITIONREG@103.510:zaznam_vonk_adresati_29">
    <vt:lpwstr/>
  </property>
  <property fmtid="{D5CDD505-2E9C-101B-9397-08002B2CF9AE}" pid="252" name="FSC#SKEDITIONREG@103.510:zaznam_vonk_adresati_30">
    <vt:lpwstr/>
  </property>
  <property fmtid="{D5CDD505-2E9C-101B-9397-08002B2CF9AE}" pid="253" name="FSC#SKEDITIONREG@103.510:zaznam_vonk_adresati_31">
    <vt:lpwstr/>
  </property>
  <property fmtid="{D5CDD505-2E9C-101B-9397-08002B2CF9AE}" pid="254" name="FSC#SKEDITIONREG@103.510:zaznam_vonk_adresati_32">
    <vt:lpwstr/>
  </property>
  <property fmtid="{D5CDD505-2E9C-101B-9397-08002B2CF9AE}" pid="255" name="FSC#SKEDITIONREG@103.510:zaznam_vonk_adresati_33">
    <vt:lpwstr/>
  </property>
  <property fmtid="{D5CDD505-2E9C-101B-9397-08002B2CF9AE}" pid="256" name="FSC#SKEDITIONREG@103.510:zaznam_vonk_adresati_34">
    <vt:lpwstr/>
  </property>
  <property fmtid="{D5CDD505-2E9C-101B-9397-08002B2CF9AE}" pid="257" name="FSC#SKEDITIONREG@103.510:zaznam_vonk_adresati_35">
    <vt:lpwstr/>
  </property>
  <property fmtid="{D5CDD505-2E9C-101B-9397-08002B2CF9AE}" pid="258" name="FSC#SKEDITIONREG@103.510:Stazovatel">
    <vt:lpwstr/>
  </property>
  <property fmtid="{D5CDD505-2E9C-101B-9397-08002B2CF9AE}" pid="259" name="FSC#SKEDITIONREG@103.510:ProtiKomu">
    <vt:lpwstr/>
  </property>
  <property fmtid="{D5CDD505-2E9C-101B-9397-08002B2CF9AE}" pid="260" name="FSC#SKEDITIONREG@103.510:EvCisloStaz">
    <vt:lpwstr/>
  </property>
  <property fmtid="{D5CDD505-2E9C-101B-9397-08002B2CF9AE}" pid="261" name="FSC#SKEDITIONREG@103.510:jod_AttrDateSkutocnyDatumVydania">
    <vt:lpwstr/>
  </property>
  <property fmtid="{D5CDD505-2E9C-101B-9397-08002B2CF9AE}" pid="262" name="FSC#SKEDITIONREG@103.510:jod_AttrNumCisloZmeny">
    <vt:lpwstr/>
  </property>
  <property fmtid="{D5CDD505-2E9C-101B-9397-08002B2CF9AE}" pid="263" name="FSC#SKEDITIONREG@103.510:jod_AttrStrRegCisloZaznamu">
    <vt:lpwstr/>
  </property>
  <property fmtid="{D5CDD505-2E9C-101B-9397-08002B2CF9AE}" pid="264" name="FSC#SKEDITIONREG@103.510:jod_cislodoc">
    <vt:lpwstr/>
  </property>
  <property fmtid="{D5CDD505-2E9C-101B-9397-08002B2CF9AE}" pid="265" name="FSC#SKEDITIONREG@103.510:jod_druh">
    <vt:lpwstr/>
  </property>
  <property fmtid="{D5CDD505-2E9C-101B-9397-08002B2CF9AE}" pid="266" name="FSC#SKEDITIONREG@103.510:jod_lu">
    <vt:lpwstr/>
  </property>
  <property fmtid="{D5CDD505-2E9C-101B-9397-08002B2CF9AE}" pid="267" name="FSC#SKEDITIONREG@103.510:jod_nazov">
    <vt:lpwstr/>
  </property>
  <property fmtid="{D5CDD505-2E9C-101B-9397-08002B2CF9AE}" pid="268" name="FSC#SKEDITIONREG@103.510:jod_typ">
    <vt:lpwstr/>
  </property>
  <property fmtid="{D5CDD505-2E9C-101B-9397-08002B2CF9AE}" pid="269" name="FSC#SKEDITIONREG@103.510:jod_zh">
    <vt:lpwstr/>
  </property>
  <property fmtid="{D5CDD505-2E9C-101B-9397-08002B2CF9AE}" pid="270" name="FSC#SKEDITIONREG@103.510:jod_sAttrDatePlatnostDo">
    <vt:lpwstr/>
  </property>
  <property fmtid="{D5CDD505-2E9C-101B-9397-08002B2CF9AE}" pid="271" name="FSC#SKEDITIONREG@103.510:jod_sAttrDatePlatnostOd">
    <vt:lpwstr/>
  </property>
  <property fmtid="{D5CDD505-2E9C-101B-9397-08002B2CF9AE}" pid="272" name="FSC#SKEDITIONREG@103.510:jod_sAttrDateUcinnostDoc">
    <vt:lpwstr/>
  </property>
  <property fmtid="{D5CDD505-2E9C-101B-9397-08002B2CF9AE}" pid="273" name="FSC#SKEDITIONREG@103.510:a_telephone">
    <vt:lpwstr/>
  </property>
  <property fmtid="{D5CDD505-2E9C-101B-9397-08002B2CF9AE}" pid="274" name="FSC#SKEDITIONREG@103.510:a_email">
    <vt:lpwstr/>
  </property>
  <property fmtid="{D5CDD505-2E9C-101B-9397-08002B2CF9AE}" pid="275" name="FSC#SKEDITIONREG@103.510:a_nazovOU">
    <vt:lpwstr/>
  </property>
  <property fmtid="{D5CDD505-2E9C-101B-9397-08002B2CF9AE}" pid="276" name="FSC#SKEDITIONREG@103.510:a_veduciOU">
    <vt:lpwstr/>
  </property>
  <property fmtid="{D5CDD505-2E9C-101B-9397-08002B2CF9AE}" pid="277" name="FSC#SKEDITIONREG@103.510:a_nadradeneOU">
    <vt:lpwstr/>
  </property>
  <property fmtid="{D5CDD505-2E9C-101B-9397-08002B2CF9AE}" pid="278" name="FSC#SKEDITIONREG@103.510:a_veduciOd">
    <vt:lpwstr/>
  </property>
  <property fmtid="{D5CDD505-2E9C-101B-9397-08002B2CF9AE}" pid="279" name="FSC#SKEDITIONREG@103.510:a_komu">
    <vt:lpwstr/>
  </property>
  <property fmtid="{D5CDD505-2E9C-101B-9397-08002B2CF9AE}" pid="280" name="FSC#SKEDITIONREG@103.510:a_nasecislo">
    <vt:lpwstr/>
  </property>
  <property fmtid="{D5CDD505-2E9C-101B-9397-08002B2CF9AE}" pid="281" name="FSC#SKEDITIONREG@103.510:a_riaditelOdboru">
    <vt:lpwstr/>
  </property>
  <property fmtid="{D5CDD505-2E9C-101B-9397-08002B2CF9AE}" pid="282" name="FSC#SKEDITIONREG@103.510:zaz_fileresporg_addrstreet">
    <vt:lpwstr/>
  </property>
  <property fmtid="{D5CDD505-2E9C-101B-9397-08002B2CF9AE}" pid="283" name="FSC#SKEDITIONREG@103.510:zaz_fileresporg_addrzipcode">
    <vt:lpwstr/>
  </property>
  <property fmtid="{D5CDD505-2E9C-101B-9397-08002B2CF9AE}" pid="284" name="FSC#SKEDITIONREG@103.510:zaz_fileresporg_addrcity">
    <vt:lpwstr/>
  </property>
  <property fmtid="{D5CDD505-2E9C-101B-9397-08002B2CF9AE}" pid="285" name="FSC#SKMODSYS@103.500:mdnazov">
    <vt:lpwstr/>
  </property>
  <property fmtid="{D5CDD505-2E9C-101B-9397-08002B2CF9AE}" pid="286" name="FSC#SKMODSYS@103.500:mdfileresp">
    <vt:lpwstr/>
  </property>
  <property fmtid="{D5CDD505-2E9C-101B-9397-08002B2CF9AE}" pid="287" name="FSC#SKMODSYS@103.500:mdfileresporg">
    <vt:lpwstr/>
  </property>
  <property fmtid="{D5CDD505-2E9C-101B-9397-08002B2CF9AE}" pid="288" name="FSC#SKMODSYS@103.500:mdcreateat">
    <vt:lpwstr>13. 8. 2025</vt:lpwstr>
  </property>
  <property fmtid="{D5CDD505-2E9C-101B-9397-08002B2CF9AE}" pid="289" name="FSC#SKCP@103.500:cp_AttrPtrOrgUtvar">
    <vt:lpwstr/>
  </property>
  <property fmtid="{D5CDD505-2E9C-101B-9397-08002B2CF9AE}" pid="290" name="FSC#SKCP@103.500:cp_AttrStrEvCisloCP">
    <vt:lpwstr> </vt:lpwstr>
  </property>
  <property fmtid="{D5CDD505-2E9C-101B-9397-08002B2CF9AE}" pid="291" name="FSC#SKCP@103.500:cp_zamestnanec">
    <vt:lpwstr/>
  </property>
  <property fmtid="{D5CDD505-2E9C-101B-9397-08002B2CF9AE}" pid="292" name="FSC#SKCP@103.500:cpt_miestoRokovania">
    <vt:lpwstr/>
  </property>
  <property fmtid="{D5CDD505-2E9C-101B-9397-08002B2CF9AE}" pid="293" name="FSC#SKCP@103.500:cpt_datumCesty">
    <vt:lpwstr/>
  </property>
  <property fmtid="{D5CDD505-2E9C-101B-9397-08002B2CF9AE}" pid="294" name="FSC#SKCP@103.500:cpt_ucelCesty">
    <vt:lpwstr/>
  </property>
  <property fmtid="{D5CDD505-2E9C-101B-9397-08002B2CF9AE}" pid="295" name="FSC#SKCP@103.500:cpz_miestoRokovania">
    <vt:lpwstr/>
  </property>
  <property fmtid="{D5CDD505-2E9C-101B-9397-08002B2CF9AE}" pid="296" name="FSC#SKCP@103.500:cpz_datumCesty">
    <vt:lpwstr> - </vt:lpwstr>
  </property>
  <property fmtid="{D5CDD505-2E9C-101B-9397-08002B2CF9AE}" pid="297" name="FSC#SKCP@103.500:cpz_ucelCesty">
    <vt:lpwstr/>
  </property>
  <property fmtid="{D5CDD505-2E9C-101B-9397-08002B2CF9AE}" pid="298" name="FSC#SKCP@103.500:cpz_datumVypracovania">
    <vt:lpwstr/>
  </property>
  <property fmtid="{D5CDD505-2E9C-101B-9397-08002B2CF9AE}" pid="299" name="FSC#SKCP@103.500:cpz_datPodpSchv1">
    <vt:lpwstr/>
  </property>
  <property fmtid="{D5CDD505-2E9C-101B-9397-08002B2CF9AE}" pid="300" name="FSC#SKCP@103.500:cpz_datPodpSchv2">
    <vt:lpwstr/>
  </property>
  <property fmtid="{D5CDD505-2E9C-101B-9397-08002B2CF9AE}" pid="301" name="FSC#SKCP@103.500:cpz_datPodpSchv3">
    <vt:lpwstr/>
  </property>
  <property fmtid="{D5CDD505-2E9C-101B-9397-08002B2CF9AE}" pid="302" name="FSC#SKCP@103.500:cpz_PodpSchv1">
    <vt:lpwstr/>
  </property>
  <property fmtid="{D5CDD505-2E9C-101B-9397-08002B2CF9AE}" pid="303" name="FSC#SKCP@103.500:cpz_PodpSchv2">
    <vt:lpwstr/>
  </property>
  <property fmtid="{D5CDD505-2E9C-101B-9397-08002B2CF9AE}" pid="304" name="FSC#SKCP@103.500:cpz_PodpSchv3">
    <vt:lpwstr/>
  </property>
  <property fmtid="{D5CDD505-2E9C-101B-9397-08002B2CF9AE}" pid="305" name="FSC#SKCP@103.500:cpz_Funkcia">
    <vt:lpwstr/>
  </property>
  <property fmtid="{D5CDD505-2E9C-101B-9397-08002B2CF9AE}" pid="306" name="FSC#SKCP@103.500:cp_Spolucestujuci">
    <vt:lpwstr/>
  </property>
  <property fmtid="{D5CDD505-2E9C-101B-9397-08002B2CF9AE}" pid="307" name="FSC#SKNAD@103.500:nad_objname">
    <vt:lpwstr/>
  </property>
  <property fmtid="{D5CDD505-2E9C-101B-9397-08002B2CF9AE}" pid="308" name="FSC#SKNAD@103.500:nad_AttrStrNazov">
    <vt:lpwstr/>
  </property>
  <property fmtid="{D5CDD505-2E9C-101B-9397-08002B2CF9AE}" pid="309" name="FSC#SKNAD@103.500:nad_AttrPtrSpracovatel">
    <vt:lpwstr/>
  </property>
  <property fmtid="{D5CDD505-2E9C-101B-9397-08002B2CF9AE}" pid="310" name="FSC#SKNAD@103.500:nad_AttrPtrGestor1">
    <vt:lpwstr/>
  </property>
  <property fmtid="{D5CDD505-2E9C-101B-9397-08002B2CF9AE}" pid="311" name="FSC#SKNAD@103.500:nad_AttrPtrGestor1Funkcia">
    <vt:lpwstr/>
  </property>
  <property fmtid="{D5CDD505-2E9C-101B-9397-08002B2CF9AE}" pid="312" name="FSC#SKNAD@103.500:nad_AttrPtrGestor1OU">
    <vt:lpwstr/>
  </property>
  <property fmtid="{D5CDD505-2E9C-101B-9397-08002B2CF9AE}" pid="313" name="FSC#SKNAD@103.500:nad_AttrPtrGestor2">
    <vt:lpwstr/>
  </property>
  <property fmtid="{D5CDD505-2E9C-101B-9397-08002B2CF9AE}" pid="314" name="FSC#SKNAD@103.500:nad_AttrPtrGestor2Funkcia">
    <vt:lpwstr/>
  </property>
  <property fmtid="{D5CDD505-2E9C-101B-9397-08002B2CF9AE}" pid="315" name="FSC#SKNAD@103.500:nad_schvalil">
    <vt:lpwstr/>
  </property>
  <property fmtid="{D5CDD505-2E9C-101B-9397-08002B2CF9AE}" pid="316" name="FSC#SKNAD@103.500:nad_schvalilfunkcia">
    <vt:lpwstr/>
  </property>
  <property fmtid="{D5CDD505-2E9C-101B-9397-08002B2CF9AE}" pid="317" name="FSC#SKNAD@103.500:nad_vr">
    <vt:lpwstr/>
  </property>
  <property fmtid="{D5CDD505-2E9C-101B-9397-08002B2CF9AE}" pid="318" name="FSC#SKNAD@103.500:nad_AttrDateDatumPodpisania">
    <vt:lpwstr/>
  </property>
  <property fmtid="{D5CDD505-2E9C-101B-9397-08002B2CF9AE}" pid="319" name="FSC#SKNAD@103.500:nad_pripobjname">
    <vt:lpwstr/>
  </property>
  <property fmtid="{D5CDD505-2E9C-101B-9397-08002B2CF9AE}" pid="320" name="FSC#SKNAD@103.500:nad_pripVytvorilKto">
    <vt:lpwstr/>
  </property>
  <property fmtid="{D5CDD505-2E9C-101B-9397-08002B2CF9AE}" pid="321" name="FSC#SKNAD@103.500:nad_pripVytvorilKedy">
    <vt:lpwstr>13.8.2025, 08:52</vt:lpwstr>
  </property>
  <property fmtid="{D5CDD505-2E9C-101B-9397-08002B2CF9AE}" pid="322" name="FSC#SKNAD@103.500:nad_AttrStrCisloNA">
    <vt:lpwstr/>
  </property>
  <property fmtid="{D5CDD505-2E9C-101B-9397-08002B2CF9AE}" pid="323" name="FSC#SKNAD@103.500:nad_AttrDateUcinnaOd">
    <vt:lpwstr/>
  </property>
  <property fmtid="{D5CDD505-2E9C-101B-9397-08002B2CF9AE}" pid="324" name="FSC#SKNAD@103.500:nad_AttrDateUcinnaDo">
    <vt:lpwstr/>
  </property>
  <property fmtid="{D5CDD505-2E9C-101B-9397-08002B2CF9AE}" pid="325" name="FSC#SKNAD@103.500:nad_AttrPtrPredchadzajuceNA">
    <vt:lpwstr/>
  </property>
  <property fmtid="{D5CDD505-2E9C-101B-9397-08002B2CF9AE}" pid="326" name="FSC#SKNAD@103.500:nad_AttrPtrSpracovatelOU">
    <vt:lpwstr/>
  </property>
  <property fmtid="{D5CDD505-2E9C-101B-9397-08002B2CF9AE}" pid="327" name="FSC#SKNAD@103.500:nad_AttrPtrPatriKNA">
    <vt:lpwstr/>
  </property>
  <property fmtid="{D5CDD505-2E9C-101B-9397-08002B2CF9AE}" pid="328" name="FSC#SKNAD@103.500:nad_AttrIntCisloDodatku">
    <vt:lpwstr/>
  </property>
  <property fmtid="{D5CDD505-2E9C-101B-9397-08002B2CF9AE}" pid="329" name="FSC#SKNAD@103.500:nad_AttrPtrSpracVeduci">
    <vt:lpwstr/>
  </property>
  <property fmtid="{D5CDD505-2E9C-101B-9397-08002B2CF9AE}" pid="330" name="FSC#SKNAD@103.500:nad_AttrPtrSpracVeduciOU">
    <vt:lpwstr/>
  </property>
  <property fmtid="{D5CDD505-2E9C-101B-9397-08002B2CF9AE}" pid="331" name="FSC#SKNAD@103.500:nad_spis">
    <vt:lpwstr/>
  </property>
  <property fmtid="{D5CDD505-2E9C-101B-9397-08002B2CF9AE}" pid="332" name="FSC#SKPUPP@103.500:pupp_riaditelPorady">
    <vt:lpwstr/>
  </property>
  <property fmtid="{D5CDD505-2E9C-101B-9397-08002B2CF9AE}" pid="333" name="FSC#SKPUPP@103.500:pupp_cisloporady">
    <vt:lpwstr/>
  </property>
  <property fmtid="{D5CDD505-2E9C-101B-9397-08002B2CF9AE}" pid="334" name="FSC#SKPUPP@103.500:pupp_konanieOHodine">
    <vt:lpwstr/>
  </property>
  <property fmtid="{D5CDD505-2E9C-101B-9397-08002B2CF9AE}" pid="335" name="FSC#SKPUPP@103.500:pupp_datPorMesiacString">
    <vt:lpwstr/>
  </property>
  <property fmtid="{D5CDD505-2E9C-101B-9397-08002B2CF9AE}" pid="336" name="FSC#SKPUPP@103.500:pupp_datumporady">
    <vt:lpwstr/>
  </property>
  <property fmtid="{D5CDD505-2E9C-101B-9397-08002B2CF9AE}" pid="337" name="FSC#SKPUPP@103.500:pupp_konaniedo">
    <vt:lpwstr/>
  </property>
  <property fmtid="{D5CDD505-2E9C-101B-9397-08002B2CF9AE}" pid="338" name="FSC#SKPUPP@103.500:pupp_konanieod">
    <vt:lpwstr/>
  </property>
  <property fmtid="{D5CDD505-2E9C-101B-9397-08002B2CF9AE}" pid="339" name="FSC#SKPUPP@103.500:pupp_menopp">
    <vt:lpwstr/>
  </property>
  <property fmtid="{D5CDD505-2E9C-101B-9397-08002B2CF9AE}" pid="340" name="FSC#SKPUPP@103.500:pupp_miestokonania">
    <vt:lpwstr/>
  </property>
  <property fmtid="{D5CDD505-2E9C-101B-9397-08002B2CF9AE}" pid="341" name="FSC#SKPUPP@103.500:pupp_temaporady">
    <vt:lpwstr/>
  </property>
  <property fmtid="{D5CDD505-2E9C-101B-9397-08002B2CF9AE}" pid="342" name="FSC#SKPUPP@103.500:pupp_ucastnici">
    <vt:lpwstr/>
  </property>
  <property fmtid="{D5CDD505-2E9C-101B-9397-08002B2CF9AE}" pid="343" name="FSC#SKPUPP@103.500:pupp_ulohy">
    <vt:lpwstr>test</vt:lpwstr>
  </property>
  <property fmtid="{D5CDD505-2E9C-101B-9397-08002B2CF9AE}" pid="344" name="FSC#SKPUPP@103.500:pupp_ucastnici_funkcie">
    <vt:lpwstr/>
  </property>
  <property fmtid="{D5CDD505-2E9C-101B-9397-08002B2CF9AE}" pid="345" name="FSC#SKPUPP@103.500:pupp_nazov_ulohy">
    <vt:lpwstr/>
  </property>
  <property fmtid="{D5CDD505-2E9C-101B-9397-08002B2CF9AE}" pid="346" name="FSC#SKPUPP@103.500:pupp_cislo_ulohy">
    <vt:lpwstr/>
  </property>
  <property fmtid="{D5CDD505-2E9C-101B-9397-08002B2CF9AE}" pid="347" name="FSC#SKPUPP@103.500:pupp_riesitel_ulohy">
    <vt:lpwstr/>
  </property>
  <property fmtid="{D5CDD505-2E9C-101B-9397-08002B2CF9AE}" pid="348" name="FSC#SKPUPP@103.500:pupp_vybavit_ulohy">
    <vt:lpwstr/>
  </property>
  <property fmtid="{D5CDD505-2E9C-101B-9397-08002B2CF9AE}" pid="349" name="FSC#SKPUPP@103.500:pupp_orgutvar">
    <vt:lpwstr/>
  </property>
  <property fmtid="{D5CDD505-2E9C-101B-9397-08002B2CF9AE}" pid="350" name="FSC#COOELAK@1.1001:Subject">
    <vt:lpwstr/>
  </property>
  <property fmtid="{D5CDD505-2E9C-101B-9397-08002B2CF9AE}" pid="351" name="FSC#COOELAK@1.1001:FileReference">
    <vt:lpwstr/>
  </property>
  <property fmtid="{D5CDD505-2E9C-101B-9397-08002B2CF9AE}" pid="352" name="FSC#COOELAK@1.1001:FileRefYear">
    <vt:lpwstr/>
  </property>
  <property fmtid="{D5CDD505-2E9C-101B-9397-08002B2CF9AE}" pid="353" name="FSC#COOELAK@1.1001:FileRefOrdinal">
    <vt:lpwstr/>
  </property>
  <property fmtid="{D5CDD505-2E9C-101B-9397-08002B2CF9AE}" pid="354" name="FSC#COOELAK@1.1001:FileRefOU">
    <vt:lpwstr/>
  </property>
  <property fmtid="{D5CDD505-2E9C-101B-9397-08002B2CF9AE}" pid="355" name="FSC#COOELAK@1.1001:Organization">
    <vt:lpwstr/>
  </property>
  <property fmtid="{D5CDD505-2E9C-101B-9397-08002B2CF9AE}" pid="356" name="FSC#COOELAK@1.1001:Owner">
    <vt:lpwstr>Kubaščíková Michaela, Ing.</vt:lpwstr>
  </property>
  <property fmtid="{D5CDD505-2E9C-101B-9397-08002B2CF9AE}" pid="357" name="FSC#COOELAK@1.1001:OwnerExtension">
    <vt:lpwstr/>
  </property>
  <property fmtid="{D5CDD505-2E9C-101B-9397-08002B2CF9AE}" pid="358" name="FSC#COOELAK@1.1001:OwnerFaxExtension">
    <vt:lpwstr/>
  </property>
  <property fmtid="{D5CDD505-2E9C-101B-9397-08002B2CF9AE}" pid="359" name="FSC#COOELAK@1.1001:DispatchedBy">
    <vt:lpwstr/>
  </property>
  <property fmtid="{D5CDD505-2E9C-101B-9397-08002B2CF9AE}" pid="360" name="FSC#COOELAK@1.1001:DispatchedAt">
    <vt:lpwstr/>
  </property>
  <property fmtid="{D5CDD505-2E9C-101B-9397-08002B2CF9AE}" pid="361" name="FSC#COOELAK@1.1001:ApprovedBy">
    <vt:lpwstr/>
  </property>
  <property fmtid="{D5CDD505-2E9C-101B-9397-08002B2CF9AE}" pid="362" name="FSC#COOELAK@1.1001:ApprovedAt">
    <vt:lpwstr/>
  </property>
  <property fmtid="{D5CDD505-2E9C-101B-9397-08002B2CF9AE}" pid="363" name="FSC#COOELAK@1.1001:Department">
    <vt:lpwstr>OU-ZA-OSZP1 (Oddelenie ochrany prírody a vybraných zložiek životného prostredia kraja)</vt:lpwstr>
  </property>
  <property fmtid="{D5CDD505-2E9C-101B-9397-08002B2CF9AE}" pid="364" name="FSC#COOELAK@1.1001:CreatedAt">
    <vt:lpwstr>13.08.2025</vt:lpwstr>
  </property>
  <property fmtid="{D5CDD505-2E9C-101B-9397-08002B2CF9AE}" pid="365" name="FSC#COOELAK@1.1001:OU">
    <vt:lpwstr>OU-ZA-OSZP1 (Oddelenie ochrany prírody a vybraných zložiek životného prostredia kraja)</vt:lpwstr>
  </property>
  <property fmtid="{D5CDD505-2E9C-101B-9397-08002B2CF9AE}" pid="366" name="FSC#COOELAK@1.1001:Priority">
    <vt:lpwstr> ()</vt:lpwstr>
  </property>
  <property fmtid="{D5CDD505-2E9C-101B-9397-08002B2CF9AE}" pid="367" name="FSC#COOELAK@1.1001:ObjBarCode">
    <vt:lpwstr>*COO.2176.163.3.10728901*</vt:lpwstr>
  </property>
  <property fmtid="{D5CDD505-2E9C-101B-9397-08002B2CF9AE}" pid="368" name="FSC#COOELAK@1.1001:RefBarCode">
    <vt:lpwstr/>
  </property>
  <property fmtid="{D5CDD505-2E9C-101B-9397-08002B2CF9AE}" pid="369" name="FSC#COOELAK@1.1001:FileRefBarCode">
    <vt:lpwstr>**</vt:lpwstr>
  </property>
  <property fmtid="{D5CDD505-2E9C-101B-9397-08002B2CF9AE}" pid="370" name="FSC#COOELAK@1.1001:ExternalRef">
    <vt:lpwstr/>
  </property>
  <property fmtid="{D5CDD505-2E9C-101B-9397-08002B2CF9AE}" pid="371" name="FSC#COOELAK@1.1001:IncomingNumber">
    <vt:lpwstr/>
  </property>
  <property fmtid="{D5CDD505-2E9C-101B-9397-08002B2CF9AE}" pid="372" name="FSC#COOELAK@1.1001:IncomingSubject">
    <vt:lpwstr/>
  </property>
  <property fmtid="{D5CDD505-2E9C-101B-9397-08002B2CF9AE}" pid="373" name="FSC#COOELAK@1.1001:ProcessResponsible">
    <vt:lpwstr/>
  </property>
  <property fmtid="{D5CDD505-2E9C-101B-9397-08002B2CF9AE}" pid="374" name="FSC#COOELAK@1.1001:ProcessResponsiblePhone">
    <vt:lpwstr/>
  </property>
  <property fmtid="{D5CDD505-2E9C-101B-9397-08002B2CF9AE}" pid="375" name="FSC#COOELAK@1.1001:ProcessResponsibleMail">
    <vt:lpwstr/>
  </property>
  <property fmtid="{D5CDD505-2E9C-101B-9397-08002B2CF9AE}" pid="376" name="FSC#COOELAK@1.1001:ProcessResponsibleFax">
    <vt:lpwstr/>
  </property>
  <property fmtid="{D5CDD505-2E9C-101B-9397-08002B2CF9AE}" pid="377" name="FSC#COOELAK@1.1001:ApproverFirstName">
    <vt:lpwstr/>
  </property>
  <property fmtid="{D5CDD505-2E9C-101B-9397-08002B2CF9AE}" pid="378" name="FSC#COOELAK@1.1001:ApproverSurName">
    <vt:lpwstr/>
  </property>
  <property fmtid="{D5CDD505-2E9C-101B-9397-08002B2CF9AE}" pid="379" name="FSC#COOELAK@1.1001:ApproverTitle">
    <vt:lpwstr/>
  </property>
  <property fmtid="{D5CDD505-2E9C-101B-9397-08002B2CF9AE}" pid="380" name="FSC#COOELAK@1.1001:ExternalDate">
    <vt:lpwstr/>
  </property>
  <property fmtid="{D5CDD505-2E9C-101B-9397-08002B2CF9AE}" pid="381" name="FSC#COOELAK@1.1001:SettlementApprovedAt">
    <vt:lpwstr/>
  </property>
  <property fmtid="{D5CDD505-2E9C-101B-9397-08002B2CF9AE}" pid="382" name="FSC#COOELAK@1.1001:BaseNumber">
    <vt:lpwstr/>
  </property>
  <property fmtid="{D5CDD505-2E9C-101B-9397-08002B2CF9AE}" pid="383" name="FSC#COOELAK@1.1001:CurrentUserRolePos">
    <vt:lpwstr>referent 3</vt:lpwstr>
  </property>
  <property fmtid="{D5CDD505-2E9C-101B-9397-08002B2CF9AE}" pid="384" name="FSC#COOELAK@1.1001:CurrentUserEmail">
    <vt:lpwstr>Michaela.Kubascikova@minv.sk</vt:lpwstr>
  </property>
  <property fmtid="{D5CDD505-2E9C-101B-9397-08002B2CF9AE}" pid="385" name="FSC#ELAKGOV@1.1001:PersonalSubjGender">
    <vt:lpwstr/>
  </property>
  <property fmtid="{D5CDD505-2E9C-101B-9397-08002B2CF9AE}" pid="386" name="FSC#ELAKGOV@1.1001:PersonalSubjFirstName">
    <vt:lpwstr/>
  </property>
  <property fmtid="{D5CDD505-2E9C-101B-9397-08002B2CF9AE}" pid="387" name="FSC#ELAKGOV@1.1001:PersonalSubjSurName">
    <vt:lpwstr/>
  </property>
  <property fmtid="{D5CDD505-2E9C-101B-9397-08002B2CF9AE}" pid="388" name="FSC#ELAKGOV@1.1001:PersonalSubjSalutation">
    <vt:lpwstr/>
  </property>
  <property fmtid="{D5CDD505-2E9C-101B-9397-08002B2CF9AE}" pid="389" name="FSC#ELAKGOV@1.1001:PersonalSubjAddress">
    <vt:lpwstr/>
  </property>
  <property fmtid="{D5CDD505-2E9C-101B-9397-08002B2CF9AE}" pid="390" name="FSC#ATSTATECFG@1.1001:Office">
    <vt:lpwstr/>
  </property>
  <property fmtid="{D5CDD505-2E9C-101B-9397-08002B2CF9AE}" pid="391" name="FSC#ATSTATECFG@1.1001:Agent">
    <vt:lpwstr/>
  </property>
  <property fmtid="{D5CDD505-2E9C-101B-9397-08002B2CF9AE}" pid="392" name="FSC#ATSTATECFG@1.1001:AgentPhone">
    <vt:lpwstr/>
  </property>
  <property fmtid="{D5CDD505-2E9C-101B-9397-08002B2CF9AE}" pid="393" name="FSC#ATSTATECFG@1.1001:DepartmentFax">
    <vt:lpwstr/>
  </property>
  <property fmtid="{D5CDD505-2E9C-101B-9397-08002B2CF9AE}" pid="394" name="FSC#ATSTATECFG@1.1001:DepartmentEmail">
    <vt:lpwstr/>
  </property>
  <property fmtid="{D5CDD505-2E9C-101B-9397-08002B2CF9AE}" pid="395" name="FSC#ATSTATECFG@1.1001:SubfileDate">
    <vt:lpwstr/>
  </property>
  <property fmtid="{D5CDD505-2E9C-101B-9397-08002B2CF9AE}" pid="396" name="FSC#ATSTATECFG@1.1001:SubfileSubject">
    <vt:lpwstr/>
  </property>
  <property fmtid="{D5CDD505-2E9C-101B-9397-08002B2CF9AE}" pid="397" name="FSC#ATSTATECFG@1.1001:DepartmentZipCode">
    <vt:lpwstr/>
  </property>
  <property fmtid="{D5CDD505-2E9C-101B-9397-08002B2CF9AE}" pid="398" name="FSC#ATSTATECFG@1.1001:DepartmentCountry">
    <vt:lpwstr/>
  </property>
  <property fmtid="{D5CDD505-2E9C-101B-9397-08002B2CF9AE}" pid="399" name="FSC#ATSTATECFG@1.1001:DepartmentCity">
    <vt:lpwstr/>
  </property>
  <property fmtid="{D5CDD505-2E9C-101B-9397-08002B2CF9AE}" pid="400" name="FSC#ATSTATECFG@1.1001:DepartmentStreet">
    <vt:lpwstr/>
  </property>
  <property fmtid="{D5CDD505-2E9C-101B-9397-08002B2CF9AE}" pid="401" name="FSC#ATSTATECFG@1.1001:DepartmentDVR">
    <vt:lpwstr/>
  </property>
  <property fmtid="{D5CDD505-2E9C-101B-9397-08002B2CF9AE}" pid="402" name="FSC#ATSTATECFG@1.1001:DepartmentUID">
    <vt:lpwstr/>
  </property>
  <property fmtid="{D5CDD505-2E9C-101B-9397-08002B2CF9AE}" pid="403" name="FSC#ATSTATECFG@1.1001:SubfileReference">
    <vt:lpwstr/>
  </property>
  <property fmtid="{D5CDD505-2E9C-101B-9397-08002B2CF9AE}" pid="404" name="FSC#ATSTATECFG@1.1001:Clause">
    <vt:lpwstr/>
  </property>
  <property fmtid="{D5CDD505-2E9C-101B-9397-08002B2CF9AE}" pid="405" name="FSC#ATSTATECFG@1.1001:ApprovedSignature">
    <vt:lpwstr/>
  </property>
  <property fmtid="{D5CDD505-2E9C-101B-9397-08002B2CF9AE}" pid="406" name="FSC#ATSTATECFG@1.1001:BankAccount">
    <vt:lpwstr/>
  </property>
  <property fmtid="{D5CDD505-2E9C-101B-9397-08002B2CF9AE}" pid="407" name="FSC#ATSTATECFG@1.1001:BankAccountOwner">
    <vt:lpwstr/>
  </property>
  <property fmtid="{D5CDD505-2E9C-101B-9397-08002B2CF9AE}" pid="408" name="FSC#ATSTATECFG@1.1001:BankInstitute">
    <vt:lpwstr/>
  </property>
  <property fmtid="{D5CDD505-2E9C-101B-9397-08002B2CF9AE}" pid="409" name="FSC#ATSTATECFG@1.1001:BankAccountID">
    <vt:lpwstr/>
  </property>
  <property fmtid="{D5CDD505-2E9C-101B-9397-08002B2CF9AE}" pid="410" name="FSC#ATSTATECFG@1.1001:BankAccountIBAN">
    <vt:lpwstr/>
  </property>
  <property fmtid="{D5CDD505-2E9C-101B-9397-08002B2CF9AE}" pid="411" name="FSC#ATSTATECFG@1.1001:BankAccountBIC">
    <vt:lpwstr/>
  </property>
  <property fmtid="{D5CDD505-2E9C-101B-9397-08002B2CF9AE}" pid="412" name="FSC#ATSTATECFG@1.1001:BankName">
    <vt:lpwstr/>
  </property>
  <property fmtid="{D5CDD505-2E9C-101B-9397-08002B2CF9AE}" pid="413" name="FSC#COOELAK@1.1001:ObjectAddressees">
    <vt:lpwstr/>
  </property>
  <property fmtid="{D5CDD505-2E9C-101B-9397-08002B2CF9AE}" pid="414" name="FSC#COOELAK@1.1001:replyreference">
    <vt:lpwstr/>
  </property>
  <property fmtid="{D5CDD505-2E9C-101B-9397-08002B2CF9AE}" pid="415" name="FSC#SKCONV@103.510:docname">
    <vt:lpwstr/>
  </property>
  <property fmtid="{D5CDD505-2E9C-101B-9397-08002B2CF9AE}" pid="416" name="FSC#COOSYSTEM@1.1:Container">
    <vt:lpwstr>COO.2176.163.3.10728901</vt:lpwstr>
  </property>
  <property fmtid="{D5CDD505-2E9C-101B-9397-08002B2CF9AE}" pid="417" name="FSC#FSCFOLIO@1.1001:docpropproject">
    <vt:lpwstr/>
  </property>
</Properties>
</file>